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133605">
        <w:trPr>
          <w:trHeight w:hRule="exact" w:val="2791"/>
        </w:trPr>
        <w:tc>
          <w:tcPr>
            <w:tcW w:w="10207" w:type="dxa"/>
            <w:tcMar>
              <w:top w:w="60" w:type="dxa"/>
              <w:left w:w="80" w:type="dxa"/>
              <w:bottom w:w="60" w:type="dxa"/>
              <w:right w:w="80" w:type="dxa"/>
            </w:tcMar>
          </w:tcPr>
          <w:p w:rsidR="00133605" w:rsidRDefault="00F70018">
            <w:pPr>
              <w:pStyle w:val="ConsPlusTitlePage"/>
              <w:rPr>
                <w:sz w:val="20"/>
                <w:szCs w:val="20"/>
              </w:rPr>
            </w:pPr>
            <w:r>
              <w:rPr>
                <w:noProof/>
                <w:position w:val="-61"/>
                <w:sz w:val="20"/>
                <w:szCs w:val="20"/>
              </w:rPr>
              <w:drawing>
                <wp:inline distT="0" distB="0" distL="0" distR="0" wp14:anchorId="1BCD734E" wp14:editId="117DE9AB">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133605">
        <w:trPr>
          <w:trHeight w:hRule="exact" w:val="7676"/>
        </w:trPr>
        <w:tc>
          <w:tcPr>
            <w:tcW w:w="10207" w:type="dxa"/>
            <w:tcMar>
              <w:top w:w="60" w:type="dxa"/>
              <w:left w:w="80" w:type="dxa"/>
              <w:bottom w:w="60" w:type="dxa"/>
              <w:right w:w="80" w:type="dxa"/>
            </w:tcMar>
            <w:vAlign w:val="center"/>
          </w:tcPr>
          <w:p w:rsidR="00133605" w:rsidRDefault="005C7B99">
            <w:pPr>
              <w:pStyle w:val="ConsPlusTitlePage"/>
              <w:jc w:val="center"/>
              <w:rPr>
                <w:sz w:val="48"/>
                <w:szCs w:val="48"/>
              </w:rPr>
            </w:pPr>
            <w:r>
              <w:rPr>
                <w:sz w:val="48"/>
                <w:szCs w:val="48"/>
              </w:rPr>
              <w:t>"ГОСТ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w:t>
            </w:r>
            <w:r>
              <w:rPr>
                <w:sz w:val="48"/>
                <w:szCs w:val="48"/>
              </w:rPr>
              <w:br/>
              <w:t>(утв. и введен в действие Приказом Росстандарта от 29.07.2015 N 1003-ст)</w:t>
            </w:r>
          </w:p>
        </w:tc>
      </w:tr>
      <w:tr w:rsidR="00133605">
        <w:trPr>
          <w:trHeight w:hRule="exact" w:val="2791"/>
        </w:trPr>
        <w:tc>
          <w:tcPr>
            <w:tcW w:w="10207" w:type="dxa"/>
            <w:tcMar>
              <w:top w:w="60" w:type="dxa"/>
              <w:left w:w="80" w:type="dxa"/>
              <w:bottom w:w="60" w:type="dxa"/>
              <w:right w:w="80" w:type="dxa"/>
            </w:tcMar>
            <w:vAlign w:val="center"/>
          </w:tcPr>
          <w:p w:rsidR="00133605" w:rsidRDefault="005C7B99">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133605" w:rsidRDefault="00133605">
      <w:pPr>
        <w:pStyle w:val="ConsPlusNormal"/>
        <w:rPr>
          <w:rFonts w:ascii="Tahoma" w:hAnsi="Tahoma" w:cs="Tahoma"/>
          <w:sz w:val="28"/>
          <w:szCs w:val="28"/>
        </w:rPr>
        <w:sectPr w:rsidR="00133605">
          <w:pgSz w:w="11906" w:h="16838"/>
          <w:pgMar w:top="1440" w:right="566" w:bottom="1440" w:left="1133" w:header="0" w:footer="0" w:gutter="0"/>
          <w:cols w:space="720"/>
          <w:noEndnote/>
        </w:sectPr>
      </w:pPr>
    </w:p>
    <w:p w:rsidR="00133605" w:rsidRDefault="005C7B99">
      <w:pPr>
        <w:pStyle w:val="ConsPlusNormal"/>
      </w:pPr>
      <w:r>
        <w:rPr>
          <w:b/>
          <w:bCs/>
        </w:rPr>
        <w:t>Источник публикации</w:t>
      </w:r>
    </w:p>
    <w:p w:rsidR="00133605" w:rsidRDefault="005C7B99">
      <w:pPr>
        <w:pStyle w:val="ConsPlusNormal"/>
        <w:jc w:val="both"/>
      </w:pPr>
      <w:r>
        <w:t>М.: Стандартинформ, 2015</w:t>
      </w:r>
    </w:p>
    <w:p w:rsidR="00133605" w:rsidRDefault="005C7B99">
      <w:pPr>
        <w:pStyle w:val="ConsPlusNormal"/>
        <w:spacing w:before="240"/>
      </w:pPr>
      <w:r>
        <w:rPr>
          <w:b/>
          <w:bCs/>
        </w:rPr>
        <w:t>Примечание к документу</w:t>
      </w:r>
    </w:p>
    <w:p w:rsidR="00133605" w:rsidRDefault="005C7B99">
      <w:pPr>
        <w:pStyle w:val="ConsPlusNormal"/>
        <w:jc w:val="both"/>
      </w:pPr>
      <w:r>
        <w:t xml:space="preserve">Документ </w:t>
      </w:r>
      <w:hyperlink r:id="rId9" w:tooltip="&quot;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quot; (утв. и введен " w:history="1">
        <w:r>
          <w:rPr>
            <w:color w:val="0000FF"/>
          </w:rPr>
          <w:t>введен</w:t>
        </w:r>
      </w:hyperlink>
      <w:r>
        <w:t xml:space="preserve"> в действие с 1 апреля 2016 года.</w:t>
      </w:r>
    </w:p>
    <w:p w:rsidR="00133605" w:rsidRDefault="005C7B99">
      <w:pPr>
        <w:pStyle w:val="ConsPlusNormal"/>
        <w:spacing w:before="240"/>
      </w:pPr>
      <w:r>
        <w:rPr>
          <w:b/>
          <w:bCs/>
        </w:rPr>
        <w:t>Название документа</w:t>
      </w:r>
    </w:p>
    <w:p w:rsidR="00133605" w:rsidRDefault="005C7B99">
      <w:pPr>
        <w:pStyle w:val="ConsPlusNormal"/>
        <w:jc w:val="both"/>
      </w:pPr>
      <w:r>
        <w:t>"ГОСТ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w:t>
      </w:r>
    </w:p>
    <w:p w:rsidR="00133605" w:rsidRDefault="005C7B99">
      <w:pPr>
        <w:pStyle w:val="ConsPlusNormal"/>
        <w:jc w:val="both"/>
      </w:pPr>
      <w:r>
        <w:t>(утв. и введен в действие Приказом Росстандарта от 29.07.2015 N 1003-ст)</w:t>
      </w:r>
    </w:p>
    <w:p w:rsidR="00133605" w:rsidRDefault="00133605">
      <w:pPr>
        <w:pStyle w:val="ConsPlusNormal"/>
        <w:sectPr w:rsidR="00133605">
          <w:headerReference w:type="default" r:id="rId10"/>
          <w:footerReference w:type="default" r:id="rId11"/>
          <w:pgSz w:w="11906" w:h="16838"/>
          <w:pgMar w:top="1440" w:right="566" w:bottom="1440" w:left="1133" w:header="0" w:footer="0" w:gutter="0"/>
          <w:cols w:space="720"/>
          <w:noEndnote/>
        </w:sectPr>
      </w:pPr>
    </w:p>
    <w:p w:rsidR="00133605" w:rsidRDefault="00133605">
      <w:pPr>
        <w:pStyle w:val="ConsPlusNormal"/>
        <w:ind w:firstLine="540"/>
        <w:jc w:val="both"/>
        <w:outlineLvl w:val="0"/>
      </w:pPr>
    </w:p>
    <w:p w:rsidR="00133605" w:rsidRDefault="005C7B99">
      <w:pPr>
        <w:pStyle w:val="ConsPlusNormal"/>
        <w:jc w:val="right"/>
        <w:outlineLvl w:val="0"/>
      </w:pPr>
      <w:r>
        <w:t>Утвержден и введен в действие</w:t>
      </w:r>
    </w:p>
    <w:p w:rsidR="00133605" w:rsidRDefault="005C7B99">
      <w:pPr>
        <w:pStyle w:val="ConsPlusNormal"/>
        <w:jc w:val="right"/>
      </w:pPr>
      <w:hyperlink r:id="rId12" w:tooltip="Приказ Росстандарта от 29.07.2015 N 1003-ст &quot;Об утверждении национального стандарта&quot;{КонсультантПлюс}" w:history="1">
        <w:r>
          <w:rPr>
            <w:color w:val="0000FF"/>
          </w:rPr>
          <w:t>Приказом</w:t>
        </w:r>
      </w:hyperlink>
      <w:r>
        <w:t xml:space="preserve"> Федерального</w:t>
      </w:r>
    </w:p>
    <w:p w:rsidR="00133605" w:rsidRDefault="005C7B99">
      <w:pPr>
        <w:pStyle w:val="ConsPlusNormal"/>
        <w:jc w:val="right"/>
      </w:pPr>
      <w:r>
        <w:t>агентства по техническому</w:t>
      </w:r>
    </w:p>
    <w:p w:rsidR="00133605" w:rsidRDefault="005C7B99">
      <w:pPr>
        <w:pStyle w:val="ConsPlusNormal"/>
        <w:jc w:val="right"/>
      </w:pPr>
      <w:r>
        <w:t>регулированию и метрологии</w:t>
      </w:r>
    </w:p>
    <w:p w:rsidR="00133605" w:rsidRDefault="005C7B99">
      <w:pPr>
        <w:pStyle w:val="ConsPlusNormal"/>
        <w:jc w:val="right"/>
      </w:pPr>
      <w:r>
        <w:t>от 29 июля 2015 г. N 1003-ст</w:t>
      </w:r>
    </w:p>
    <w:p w:rsidR="00133605" w:rsidRDefault="00133605">
      <w:pPr>
        <w:pStyle w:val="ConsPlusNormal"/>
        <w:ind w:firstLine="540"/>
      </w:pPr>
    </w:p>
    <w:p w:rsidR="00133605" w:rsidRDefault="005C7B99">
      <w:pPr>
        <w:pStyle w:val="ConsPlusTitle"/>
        <w:jc w:val="center"/>
      </w:pPr>
      <w:r>
        <w:t>НАЦИОНАЛЬНЫЙ СТАНДАРТ РОССИЙСКОЙ ФЕДЕРАЦИИ</w:t>
      </w:r>
    </w:p>
    <w:p w:rsidR="00133605" w:rsidRDefault="00133605">
      <w:pPr>
        <w:pStyle w:val="ConsPlusTitle"/>
        <w:jc w:val="center"/>
      </w:pPr>
    </w:p>
    <w:p w:rsidR="00133605" w:rsidRDefault="005C7B99">
      <w:pPr>
        <w:pStyle w:val="ConsPlusTitle"/>
        <w:jc w:val="center"/>
      </w:pPr>
      <w:r>
        <w:t>УСЛУГИ ЖИЛИЩНО-КОММУНАЛЬНОГО ХОЗЯЙСТВА</w:t>
      </w:r>
    </w:p>
    <w:p w:rsidR="00133605" w:rsidRDefault="005C7B99">
      <w:pPr>
        <w:pStyle w:val="ConsPlusTitle"/>
        <w:jc w:val="center"/>
      </w:pPr>
      <w:r>
        <w:t>И УПРАВЛЕНИЯ МНОГОКВАРТИРНЫМИ ДОМАМИ</w:t>
      </w:r>
    </w:p>
    <w:p w:rsidR="00133605" w:rsidRDefault="00133605">
      <w:pPr>
        <w:pStyle w:val="ConsPlusTitle"/>
        <w:jc w:val="center"/>
      </w:pPr>
    </w:p>
    <w:p w:rsidR="00133605" w:rsidRDefault="005C7B99">
      <w:pPr>
        <w:pStyle w:val="ConsPlusTitle"/>
        <w:jc w:val="center"/>
      </w:pPr>
      <w:r>
        <w:t>УСЛУГИ СОДЕРЖАНИЯ ВНУТРИДОМОВЫХ СИСТЕМ</w:t>
      </w:r>
    </w:p>
    <w:p w:rsidR="00133605" w:rsidRDefault="005C7B99">
      <w:pPr>
        <w:pStyle w:val="ConsPlusTitle"/>
        <w:jc w:val="center"/>
      </w:pPr>
      <w:r>
        <w:t>ХОЛОДНОГО ВОДОСНАБЖЕНИЯ МНОГОКВАРТИРНЫХ ДОМОВ</w:t>
      </w:r>
    </w:p>
    <w:p w:rsidR="00133605" w:rsidRDefault="00133605">
      <w:pPr>
        <w:pStyle w:val="ConsPlusTitle"/>
        <w:jc w:val="center"/>
      </w:pPr>
    </w:p>
    <w:p w:rsidR="00133605" w:rsidRPr="006C399D" w:rsidRDefault="005C7B99">
      <w:pPr>
        <w:pStyle w:val="ConsPlusTitle"/>
        <w:jc w:val="center"/>
        <w:rPr>
          <w:lang w:val="en-US"/>
        </w:rPr>
      </w:pPr>
      <w:r>
        <w:t>ОБЩИЕ</w:t>
      </w:r>
      <w:r w:rsidRPr="006C399D">
        <w:rPr>
          <w:lang w:val="en-US"/>
        </w:rPr>
        <w:t xml:space="preserve"> </w:t>
      </w:r>
      <w:r>
        <w:t>ТРЕБОВАНИЯ</w:t>
      </w:r>
    </w:p>
    <w:p w:rsidR="00133605" w:rsidRPr="006C399D" w:rsidRDefault="00133605">
      <w:pPr>
        <w:pStyle w:val="ConsPlusTitle"/>
        <w:jc w:val="center"/>
        <w:rPr>
          <w:lang w:val="en-US"/>
        </w:rPr>
      </w:pPr>
    </w:p>
    <w:p w:rsidR="00133605" w:rsidRPr="006C399D" w:rsidRDefault="005C7B99">
      <w:pPr>
        <w:pStyle w:val="ConsPlusTitle"/>
        <w:jc w:val="center"/>
        <w:rPr>
          <w:lang w:val="en-US"/>
        </w:rPr>
      </w:pPr>
      <w:r w:rsidRPr="006C399D">
        <w:rPr>
          <w:lang w:val="en-US"/>
        </w:rPr>
        <w:t>Services of housing maintenance, public utilities</w:t>
      </w:r>
    </w:p>
    <w:p w:rsidR="00133605" w:rsidRPr="006C399D" w:rsidRDefault="005C7B99">
      <w:pPr>
        <w:pStyle w:val="ConsPlusTitle"/>
        <w:jc w:val="center"/>
        <w:rPr>
          <w:lang w:val="en-US"/>
        </w:rPr>
      </w:pPr>
      <w:r w:rsidRPr="006C399D">
        <w:rPr>
          <w:lang w:val="en-US"/>
        </w:rPr>
        <w:t>and administration of apartment buildings. Services</w:t>
      </w:r>
    </w:p>
    <w:p w:rsidR="00133605" w:rsidRPr="006C399D" w:rsidRDefault="005C7B99">
      <w:pPr>
        <w:pStyle w:val="ConsPlusTitle"/>
        <w:jc w:val="center"/>
        <w:rPr>
          <w:lang w:val="en-US"/>
        </w:rPr>
      </w:pPr>
      <w:r w:rsidRPr="006C399D">
        <w:rPr>
          <w:lang w:val="en-US"/>
        </w:rPr>
        <w:t>of in-house cold water supply systems maintenance</w:t>
      </w:r>
    </w:p>
    <w:p w:rsidR="00133605" w:rsidRPr="006C399D" w:rsidRDefault="005C7B99">
      <w:pPr>
        <w:pStyle w:val="ConsPlusTitle"/>
        <w:jc w:val="center"/>
        <w:rPr>
          <w:lang w:val="en-US"/>
        </w:rPr>
      </w:pPr>
      <w:r w:rsidRPr="006C399D">
        <w:rPr>
          <w:lang w:val="en-US"/>
        </w:rPr>
        <w:t>of apartment buildings. General requirements</w:t>
      </w:r>
    </w:p>
    <w:p w:rsidR="00133605" w:rsidRPr="006C399D" w:rsidRDefault="00133605">
      <w:pPr>
        <w:pStyle w:val="ConsPlusTitle"/>
        <w:jc w:val="center"/>
        <w:rPr>
          <w:lang w:val="en-US"/>
        </w:rPr>
      </w:pPr>
    </w:p>
    <w:p w:rsidR="00133605" w:rsidRPr="006C399D" w:rsidRDefault="005C7B99">
      <w:pPr>
        <w:pStyle w:val="ConsPlusTitle"/>
        <w:jc w:val="center"/>
        <w:rPr>
          <w:lang w:val="en-US"/>
        </w:rPr>
      </w:pPr>
      <w:r>
        <w:t>ГОСТ</w:t>
      </w:r>
      <w:r w:rsidRPr="006C399D">
        <w:rPr>
          <w:lang w:val="en-US"/>
        </w:rPr>
        <w:t xml:space="preserve"> </w:t>
      </w:r>
      <w:r>
        <w:t>Р</w:t>
      </w:r>
      <w:r w:rsidRPr="006C399D">
        <w:rPr>
          <w:lang w:val="en-US"/>
        </w:rPr>
        <w:t xml:space="preserve"> 56533-2015</w:t>
      </w:r>
    </w:p>
    <w:p w:rsidR="00133605" w:rsidRPr="006C399D" w:rsidRDefault="00133605">
      <w:pPr>
        <w:pStyle w:val="ConsPlusNormal"/>
        <w:ind w:firstLine="540"/>
        <w:jc w:val="both"/>
        <w:rPr>
          <w:lang w:val="en-US"/>
        </w:rPr>
      </w:pPr>
    </w:p>
    <w:p w:rsidR="00133605" w:rsidRDefault="005C7B99">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p w:rsidR="00133605" w:rsidRDefault="00133605">
      <w:pPr>
        <w:pStyle w:val="ConsPlusNormal"/>
        <w:jc w:val="right"/>
      </w:pPr>
    </w:p>
    <w:p w:rsidR="00133605" w:rsidRDefault="005C7B99">
      <w:pPr>
        <w:pStyle w:val="ConsPlusNormal"/>
        <w:jc w:val="right"/>
      </w:pPr>
      <w:r>
        <w:t>Дата введения</w:t>
      </w:r>
    </w:p>
    <w:p w:rsidR="00133605" w:rsidRDefault="005C7B99">
      <w:pPr>
        <w:pStyle w:val="ConsPlusNormal"/>
        <w:jc w:val="right"/>
      </w:pPr>
      <w:r>
        <w:t>1 апреля 2016 года</w:t>
      </w:r>
    </w:p>
    <w:p w:rsidR="00133605" w:rsidRDefault="00133605">
      <w:pPr>
        <w:pStyle w:val="ConsPlusNormal"/>
        <w:ind w:firstLine="540"/>
        <w:jc w:val="both"/>
      </w:pPr>
    </w:p>
    <w:p w:rsidR="00133605" w:rsidRDefault="005C7B99">
      <w:pPr>
        <w:pStyle w:val="ConsPlusNormal"/>
        <w:jc w:val="center"/>
        <w:outlineLvl w:val="1"/>
      </w:pPr>
      <w:r>
        <w:t>Предисловие</w:t>
      </w:r>
    </w:p>
    <w:p w:rsidR="00133605" w:rsidRDefault="00133605">
      <w:pPr>
        <w:pStyle w:val="ConsPlusNormal"/>
        <w:ind w:firstLine="540"/>
        <w:jc w:val="both"/>
      </w:pPr>
    </w:p>
    <w:p w:rsidR="00133605" w:rsidRDefault="005C7B99">
      <w:pPr>
        <w:pStyle w:val="ConsPlusNormal"/>
        <w:ind w:firstLine="540"/>
        <w:jc w:val="both"/>
      </w:pPr>
      <w:r>
        <w:t>1 РАЗРАБОТАН Некоммерческим партнерством саморегулируемой организацией "Управляющей компанией жилищно-коммунального хозяйства Калининградской области "Стандарты управления недвижимости" при участии Государственной академии Минстроя России</w:t>
      </w:r>
    </w:p>
    <w:p w:rsidR="00133605" w:rsidRDefault="005C7B99">
      <w:pPr>
        <w:pStyle w:val="ConsPlusNormal"/>
        <w:spacing w:before="240"/>
        <w:ind w:firstLine="540"/>
        <w:jc w:val="both"/>
      </w:pPr>
      <w:r>
        <w:t>2 ВНЕСЕН Техническим комитетом по стандартизации ТК 393 "Услуги в области жилищно-коммунального хозяйства и управления многоквартирными домами"</w:t>
      </w:r>
    </w:p>
    <w:p w:rsidR="00133605" w:rsidRDefault="005C7B99">
      <w:pPr>
        <w:pStyle w:val="ConsPlusNormal"/>
        <w:spacing w:before="240"/>
        <w:ind w:firstLine="540"/>
        <w:jc w:val="both"/>
      </w:pPr>
      <w:r>
        <w:t xml:space="preserve">3 УТВЕРЖДЕН И ВВЕДЕН В ДЕЙСТВИЕ </w:t>
      </w:r>
      <w:hyperlink r:id="rId14" w:tooltip="Приказ Росстандарта от 29.07.2015 N 1003-ст &quot;Об утверждении национального стандарта&quot;{КонсультантПлюс}" w:history="1">
        <w:r>
          <w:rPr>
            <w:color w:val="0000FF"/>
          </w:rPr>
          <w:t>Приказом</w:t>
        </w:r>
      </w:hyperlink>
      <w:r>
        <w:t xml:space="preserve"> Федерального агентства по техническому регулированию и метрологии от 29 июля 2015 г. N 1003-ст</w:t>
      </w:r>
    </w:p>
    <w:p w:rsidR="00133605" w:rsidRDefault="005C7B99">
      <w:pPr>
        <w:pStyle w:val="ConsPlusNormal"/>
        <w:spacing w:before="240"/>
        <w:ind w:firstLine="540"/>
        <w:jc w:val="both"/>
      </w:pPr>
      <w:r>
        <w:t>4 ВВЕДЕН ВПЕРВЫЕ</w:t>
      </w:r>
    </w:p>
    <w:p w:rsidR="00133605" w:rsidRDefault="00133605">
      <w:pPr>
        <w:pStyle w:val="ConsPlusNormal"/>
        <w:ind w:firstLine="540"/>
        <w:jc w:val="both"/>
      </w:pPr>
    </w:p>
    <w:p w:rsidR="00133605" w:rsidRDefault="005C7B99">
      <w:pPr>
        <w:pStyle w:val="ConsPlusNormal"/>
        <w:ind w:firstLine="540"/>
        <w:jc w:val="both"/>
      </w:pPr>
      <w:r>
        <w:t xml:space="preserve">Правила применения настоящего стандарта установлены в ГОСТ Р 1.0-2012 </w:t>
      </w:r>
      <w:hyperlink r:id="rId15"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color w:val="0000FF"/>
          </w:rPr>
          <w:t>www.gost.ru</w:t>
        </w:r>
      </w:hyperlink>
      <w:r>
        <w:t>).</w:t>
      </w:r>
    </w:p>
    <w:p w:rsidR="00133605" w:rsidRDefault="00133605">
      <w:pPr>
        <w:pStyle w:val="ConsPlusNormal"/>
        <w:ind w:firstLine="540"/>
        <w:jc w:val="both"/>
      </w:pPr>
    </w:p>
    <w:p w:rsidR="00133605" w:rsidRDefault="005C7B99">
      <w:pPr>
        <w:pStyle w:val="ConsPlusNormal"/>
        <w:jc w:val="center"/>
        <w:outlineLvl w:val="1"/>
      </w:pPr>
      <w:r>
        <w:t>Введение</w:t>
      </w:r>
    </w:p>
    <w:p w:rsidR="00133605" w:rsidRDefault="00133605">
      <w:pPr>
        <w:pStyle w:val="ConsPlusNormal"/>
        <w:ind w:firstLine="540"/>
        <w:jc w:val="both"/>
      </w:pPr>
    </w:p>
    <w:p w:rsidR="00133605" w:rsidRDefault="005C7B99">
      <w:pPr>
        <w:pStyle w:val="ConsPlusNormal"/>
        <w:ind w:firstLine="540"/>
        <w:jc w:val="both"/>
      </w:pPr>
      <w:r>
        <w:t>Настоящий стандарт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133605" w:rsidRDefault="005C7B99">
      <w:pPr>
        <w:pStyle w:val="ConsPlusNormal"/>
        <w:spacing w:before="240"/>
        <w:ind w:firstLine="540"/>
        <w:jc w:val="both"/>
      </w:pPr>
      <w:r>
        <w:t xml:space="preserve">Применение настоящего стандарта позволяет сформировать единую и эффективную систему управления многоквартирными домами и содержания общего имущества многоквартирных домов, обеспечивающую предоставление качественной коммунальной услуги холодного водоснабжения безопасную эксплуатацию и комфортные условия проживания, а также выполнить требования технических регламентов, нормативных документов по санитарно-эпидемиологическому надзору, Жилищного </w:t>
      </w:r>
      <w:hyperlink r:id="rId17"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Российской Федерации и других нормативных правовых актов.</w:t>
      </w:r>
    </w:p>
    <w:p w:rsidR="00133605" w:rsidRDefault="005C7B99">
      <w:pPr>
        <w:pStyle w:val="ConsPlusNormal"/>
        <w:spacing w:before="24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 во время которого необходимо стремиться к выполнению нового порядка в управлении и содержании.</w:t>
      </w:r>
    </w:p>
    <w:p w:rsidR="00133605" w:rsidRDefault="00133605">
      <w:pPr>
        <w:pStyle w:val="ConsPlusNormal"/>
        <w:ind w:firstLine="540"/>
        <w:jc w:val="both"/>
      </w:pPr>
    </w:p>
    <w:p w:rsidR="00133605" w:rsidRDefault="005C7B99">
      <w:pPr>
        <w:pStyle w:val="ConsPlusNormal"/>
        <w:ind w:firstLine="540"/>
        <w:jc w:val="both"/>
        <w:outlineLvl w:val="1"/>
      </w:pPr>
      <w:r>
        <w:t>1. Область применения</w:t>
      </w:r>
    </w:p>
    <w:p w:rsidR="00133605" w:rsidRDefault="00133605">
      <w:pPr>
        <w:pStyle w:val="ConsPlusNormal"/>
        <w:ind w:firstLine="540"/>
        <w:jc w:val="both"/>
      </w:pPr>
    </w:p>
    <w:p w:rsidR="00133605" w:rsidRDefault="005C7B99">
      <w:pPr>
        <w:pStyle w:val="ConsPlusNormal"/>
        <w:ind w:firstLine="540"/>
        <w:jc w:val="both"/>
      </w:pPr>
      <w:r>
        <w:t>Настоящий стандарт распространяется на услуги управления и содержания внутридомовых систем холодного водоснабжения многоквартирных домов.</w:t>
      </w:r>
    </w:p>
    <w:p w:rsidR="00133605" w:rsidRDefault="005C7B99">
      <w:pPr>
        <w:pStyle w:val="ConsPlusNormal"/>
        <w:spacing w:before="240"/>
        <w:ind w:firstLine="540"/>
        <w:jc w:val="both"/>
      </w:pPr>
      <w:r>
        <w:t>Стандарт предназначен для применения лицами, предоставляющими услуги управления многоквартирными домами и содержания общего имущества многоквартирных домов, в составе которых имеются внутридомовые системы холодного водоснабжения, собственниками помещений, расположенных в этих многоквартирных домах, принявшие решение о содержании внутридомовой системы холодного водоснабжения в соответствии с настоящим стандартом и выступающими заказчиками таких услуг (работ), а также для выполнения подрядными организациями, привлекаемыми для выполнения работ, связанных с управлением и (или) содержанием таких систем, ресурсоснабжающими организациями при заключении и выполнении договора поставки коммунального ресурса, в том числе потребителями эксплуатирующими такие системы.</w:t>
      </w:r>
    </w:p>
    <w:p w:rsidR="00133605" w:rsidRDefault="00133605">
      <w:pPr>
        <w:pStyle w:val="ConsPlusNormal"/>
        <w:ind w:firstLine="540"/>
        <w:jc w:val="both"/>
      </w:pPr>
    </w:p>
    <w:p w:rsidR="00133605" w:rsidRDefault="005C7B99">
      <w:pPr>
        <w:pStyle w:val="ConsPlusNormal"/>
        <w:ind w:firstLine="540"/>
        <w:jc w:val="both"/>
        <w:outlineLvl w:val="1"/>
      </w:pPr>
      <w:r>
        <w:t>2. Нормативные ссылки</w:t>
      </w:r>
    </w:p>
    <w:p w:rsidR="00133605" w:rsidRDefault="00133605">
      <w:pPr>
        <w:pStyle w:val="ConsPlusNormal"/>
        <w:ind w:firstLine="540"/>
        <w:jc w:val="both"/>
      </w:pPr>
    </w:p>
    <w:p w:rsidR="00133605" w:rsidRDefault="005C7B99">
      <w:pPr>
        <w:pStyle w:val="ConsPlusNormal"/>
        <w:ind w:firstLine="540"/>
        <w:jc w:val="both"/>
      </w:pPr>
      <w:r>
        <w:t>В настоящем стандарте использованы нормативные ссылки на следующие стандарты:</w:t>
      </w:r>
    </w:p>
    <w:p w:rsidR="00133605" w:rsidRDefault="005C7B99">
      <w:pPr>
        <w:pStyle w:val="ConsPlusNormal"/>
        <w:spacing w:before="240"/>
        <w:ind w:firstLine="540"/>
        <w:jc w:val="both"/>
      </w:pPr>
      <w:hyperlink r:id="rId18"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133605" w:rsidRDefault="005C7B99">
      <w:pPr>
        <w:pStyle w:val="ConsPlusNormal"/>
        <w:spacing w:before="240"/>
        <w:ind w:firstLine="540"/>
        <w:jc w:val="both"/>
      </w:pPr>
      <w:hyperlink r:id="rId19"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133605" w:rsidRDefault="005C7B99">
      <w:pPr>
        <w:pStyle w:val="ConsPlusNormal"/>
        <w:spacing w:before="240"/>
        <w:ind w:firstLine="540"/>
        <w:jc w:val="both"/>
      </w:pPr>
      <w:hyperlink r:id="rId20" w:tooltip="&quot;ГОСТ 12.3.003-86. Межгосударственный стандарт. Система стандартов безопасности труда. Работы электросварочные. Требования безопасности&quot; (введен в действие Постановлением Госстандарта СССР от 19.12.1986 N 4072) (ред. от 01.05.1989){КонсультантПлюс}" w:history="1">
        <w:r>
          <w:rPr>
            <w:color w:val="0000FF"/>
          </w:rPr>
          <w:t>ГОСТ 12.3.003-86</w:t>
        </w:r>
      </w:hyperlink>
      <w:r>
        <w:t xml:space="preserve"> Система стандартов безопасности труда. Работы электросварочные. Требования безопасности</w:t>
      </w:r>
    </w:p>
    <w:p w:rsidR="00133605" w:rsidRDefault="005C7B99">
      <w:pPr>
        <w:pStyle w:val="ConsPlusNormal"/>
        <w:spacing w:before="240"/>
        <w:ind w:firstLine="540"/>
        <w:jc w:val="both"/>
      </w:pPr>
      <w:hyperlink r:id="rId21" w:tooltip="&quot;ГОСТ 24054-80. Государственный стандарт Союза ССР. Изделия машиностроения и приборостроения. Методы испытаний на герметичность. Общие требования&quot; (утв. и введен в действие Постановлением Госстандарта СССР от 28.03.1980 N 1411) (ред. от 20.08.1990){Консультант" w:history="1">
        <w:r>
          <w:rPr>
            <w:color w:val="0000FF"/>
          </w:rPr>
          <w:t>ГОСТ 24054-80</w:t>
        </w:r>
      </w:hyperlink>
      <w:r>
        <w:t xml:space="preserve"> Изделия машиностроения и приборостроения. Методы испытаний на герметичность. Общие требования</w:t>
      </w:r>
    </w:p>
    <w:p w:rsidR="00133605" w:rsidRDefault="005C7B99">
      <w:pPr>
        <w:pStyle w:val="ConsPlusNormal"/>
        <w:spacing w:before="240"/>
        <w:ind w:firstLine="540"/>
        <w:jc w:val="both"/>
      </w:pPr>
      <w:hyperlink r:id="rId22" w:tooltip="&quot;ГОСТ 25136-82. Соединения трубопроводов. Методы испытаний на герметичность&quot; (введен в действие Постановлением Госстандарта СССР от 15.02.1982 N 640){КонсультантПлюс}" w:history="1">
        <w:r>
          <w:rPr>
            <w:color w:val="0000FF"/>
          </w:rPr>
          <w:t>ГОСТ 25136-82</w:t>
        </w:r>
      </w:hyperlink>
      <w:r>
        <w:t xml:space="preserve"> Соединения трубопроводов. Методы испытаний на герметичность</w:t>
      </w:r>
    </w:p>
    <w:p w:rsidR="00133605" w:rsidRDefault="005C7B99">
      <w:pPr>
        <w:pStyle w:val="ConsPlusNormal"/>
        <w:spacing w:before="240"/>
        <w:ind w:firstLine="540"/>
        <w:jc w:val="both"/>
      </w:pPr>
      <w:hyperlink r:id="rId23"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133605" w:rsidRDefault="005C7B99">
      <w:pPr>
        <w:pStyle w:val="ConsPlusNormal"/>
        <w:spacing w:before="240"/>
        <w:ind w:firstLine="540"/>
        <w:jc w:val="both"/>
      </w:pPr>
      <w:hyperlink r:id="rId24" w:tooltip="&quot;ГОСТ Р 51232-98. Государственный стандарт Российской Федерации. Вода питьевая. Общие требования к организации и методам контроля качества&quot; (принят и введен в действие Постановлением Госстандарта России от 17.12.1998 N 449){КонсультантПлюс}" w:history="1">
        <w:r>
          <w:rPr>
            <w:color w:val="0000FF"/>
          </w:rPr>
          <w:t>ГОСТ Р 51232-98</w:t>
        </w:r>
      </w:hyperlink>
      <w:r>
        <w:t xml:space="preserve"> Вода питьевая. Общие требования к организации и методам контроля качества</w:t>
      </w:r>
    </w:p>
    <w:p w:rsidR="00133605" w:rsidRDefault="005C7B99">
      <w:pPr>
        <w:pStyle w:val="ConsPlusNormal"/>
        <w:spacing w:before="240"/>
        <w:ind w:firstLine="540"/>
        <w:jc w:val="both"/>
      </w:pPr>
      <w:hyperlink r:id="rId25"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51617-2014</w:t>
        </w:r>
      </w:hyperlink>
      <w:r>
        <w:t xml:space="preserve"> Услуги жилищно-коммунального хозяйства и управления многоквартирными домами. Коммунальные услуги. Общие требования</w:t>
      </w:r>
    </w:p>
    <w:p w:rsidR="00133605" w:rsidRDefault="005C7B99">
      <w:pPr>
        <w:pStyle w:val="ConsPlusNormal"/>
        <w:spacing w:before="240"/>
        <w:ind w:firstLine="540"/>
        <w:jc w:val="both"/>
      </w:pPr>
      <w:hyperlink r:id="rId26"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133605" w:rsidRDefault="005C7B99">
      <w:pPr>
        <w:pStyle w:val="ConsPlusNormal"/>
        <w:spacing w:before="240"/>
        <w:ind w:firstLine="540"/>
        <w:jc w:val="both"/>
      </w:pPr>
      <w:hyperlink r:id="rId27"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56037-2014</w:t>
        </w:r>
      </w:hyperlink>
      <w:r>
        <w:t xml:space="preserve">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133605" w:rsidRDefault="005C7B99">
      <w:pPr>
        <w:pStyle w:val="ConsPlusNormal"/>
        <w:spacing w:before="240"/>
        <w:ind w:firstLine="540"/>
        <w:jc w:val="both"/>
      </w:pPr>
      <w:hyperlink r:id="rId28"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133605" w:rsidRDefault="005C7B99">
      <w:pPr>
        <w:pStyle w:val="ConsPlusNormal"/>
        <w:spacing w:before="240"/>
        <w:ind w:firstLine="540"/>
        <w:jc w:val="both"/>
      </w:pPr>
      <w:hyperlink r:id="rId2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56192-2014</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133605" w:rsidRDefault="005C7B99">
      <w:pPr>
        <w:pStyle w:val="ConsPlusNormal"/>
        <w:spacing w:before="240"/>
        <w:ind w:firstLine="540"/>
        <w:jc w:val="both"/>
      </w:pPr>
      <w:hyperlink r:id="rId30"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 xml:space="preserve">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w:t>
      </w:r>
    </w:p>
    <w:p w:rsidR="00133605" w:rsidRDefault="005C7B99">
      <w:pPr>
        <w:pStyle w:val="ConsPlusNormal"/>
        <w:spacing w:before="240"/>
        <w:ind w:firstLine="540"/>
        <w:jc w:val="both"/>
      </w:pPr>
      <w:hyperlink r:id="rId31"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56194-2014</w:t>
        </w:r>
      </w:hyperlink>
      <w:r>
        <w:t xml:space="preserve">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Общие требования</w:t>
      </w:r>
    </w:p>
    <w:p w:rsidR="00133605" w:rsidRDefault="005C7B99">
      <w:pPr>
        <w:pStyle w:val="ConsPlusNormal"/>
        <w:spacing w:before="240"/>
        <w:ind w:firstLine="540"/>
        <w:jc w:val="both"/>
      </w:pPr>
      <w:hyperlink r:id="rId32"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56535-2015</w:t>
        </w:r>
      </w:hyperlink>
      <w:r>
        <w:t xml:space="preserve">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w:t>
      </w:r>
    </w:p>
    <w:p w:rsidR="00133605" w:rsidRDefault="005C7B99">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133605" w:rsidRDefault="00133605">
      <w:pPr>
        <w:pStyle w:val="ConsPlusNormal"/>
        <w:ind w:firstLine="540"/>
        <w:jc w:val="both"/>
      </w:pPr>
    </w:p>
    <w:p w:rsidR="00133605" w:rsidRDefault="005C7B99">
      <w:pPr>
        <w:pStyle w:val="ConsPlusNormal"/>
        <w:ind w:firstLine="540"/>
        <w:jc w:val="both"/>
        <w:outlineLvl w:val="1"/>
      </w:pPr>
      <w:r>
        <w:t>3. Термины и определения</w:t>
      </w:r>
    </w:p>
    <w:p w:rsidR="00133605" w:rsidRDefault="00133605">
      <w:pPr>
        <w:pStyle w:val="ConsPlusNormal"/>
        <w:ind w:firstLine="540"/>
        <w:jc w:val="both"/>
      </w:pPr>
    </w:p>
    <w:p w:rsidR="00133605" w:rsidRDefault="005C7B99">
      <w:pPr>
        <w:pStyle w:val="ConsPlusNormal"/>
        <w:ind w:firstLine="540"/>
        <w:jc w:val="both"/>
      </w:pPr>
      <w:r>
        <w:t xml:space="preserve">В настоящем стандарте применены термины по Федеральному </w:t>
      </w:r>
      <w:hyperlink r:id="rId33"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закону</w:t>
        </w:r>
      </w:hyperlink>
      <w:r>
        <w:t xml:space="preserve"> от 7 декабря 2011 г. N 416-ФЗ </w:t>
      </w:r>
      <w:hyperlink w:anchor="Par624" w:tooltip="[1]" w:history="1">
        <w:r>
          <w:rPr>
            <w:color w:val="0000FF"/>
          </w:rPr>
          <w:t>[1]</w:t>
        </w:r>
      </w:hyperlink>
      <w:r>
        <w:t xml:space="preserve">, </w:t>
      </w:r>
      <w:hyperlink r:id="rId34"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w:t>
      </w:r>
      <w:hyperlink r:id="rId35"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а также следующие термины с соответствующими определениями:</w:t>
      </w:r>
    </w:p>
    <w:p w:rsidR="00133605" w:rsidRDefault="005C7B99">
      <w:pPr>
        <w:pStyle w:val="ConsPlusNormal"/>
        <w:spacing w:before="240"/>
        <w:ind w:firstLine="540"/>
        <w:jc w:val="both"/>
      </w:pPr>
      <w:r>
        <w:t>3.1 внутридомовая система холодного водоснабжения: Совокупность трубопроводов, устройств, аппаратуры и оборудования технологически соединенных между собой и с водопроводной сетью, обеспечивающих прием поставляемого коммунального ресурса, его учет, регулировку при необходимости и подачу в места непосредственного потребления.</w:t>
      </w:r>
    </w:p>
    <w:p w:rsidR="00133605" w:rsidRDefault="005C7B99">
      <w:pPr>
        <w:pStyle w:val="ConsPlusNormal"/>
        <w:spacing w:before="240"/>
        <w:ind w:firstLine="540"/>
        <w:jc w:val="both"/>
      </w:pPr>
      <w:r>
        <w:t>Примечание - В том числе подачу в пожарный трубопровод и систему водоподготовки.</w:t>
      </w:r>
    </w:p>
    <w:p w:rsidR="00133605" w:rsidRDefault="00133605">
      <w:pPr>
        <w:pStyle w:val="ConsPlusNormal"/>
        <w:ind w:firstLine="540"/>
        <w:jc w:val="both"/>
      </w:pPr>
    </w:p>
    <w:p w:rsidR="00133605" w:rsidRDefault="005C7B99">
      <w:pPr>
        <w:pStyle w:val="ConsPlusNormal"/>
        <w:ind w:firstLine="540"/>
        <w:jc w:val="both"/>
      </w:pPr>
      <w:r>
        <w:t>3.2 заказчик: Лицо, заказывающее услуги (работы) управления, содержания системы холодного водоснабжения.</w:t>
      </w:r>
    </w:p>
    <w:p w:rsidR="00133605" w:rsidRDefault="005C7B99">
      <w:pPr>
        <w:pStyle w:val="ConsPlusNormal"/>
        <w:spacing w:before="240"/>
        <w:ind w:firstLine="540"/>
        <w:jc w:val="both"/>
      </w:pPr>
      <w:r>
        <w:t>3.3 потребитель: Лицо, которое пользуется услугами управления многоквартирным домом и содержания внутридомовой системы холодного водоснабжения и потребляющее коммунальную услугу холодного водоснабжения.</w:t>
      </w:r>
    </w:p>
    <w:p w:rsidR="00133605" w:rsidRDefault="005C7B99">
      <w:pPr>
        <w:pStyle w:val="ConsPlusNormal"/>
        <w:spacing w:before="240"/>
        <w:ind w:firstLine="540"/>
        <w:jc w:val="both"/>
      </w:pPr>
      <w:r>
        <w:t>3.4</w:t>
      </w:r>
    </w:p>
    <w:p w:rsidR="00133605" w:rsidRDefault="001336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8"/>
      </w:tblGrid>
      <w:tr w:rsidR="00133605">
        <w:tc>
          <w:tcPr>
            <w:tcW w:w="9638" w:type="dxa"/>
            <w:tcBorders>
              <w:top w:val="single" w:sz="4" w:space="0" w:color="auto"/>
              <w:left w:val="single" w:sz="4" w:space="0" w:color="auto"/>
              <w:bottom w:val="single" w:sz="4" w:space="0" w:color="auto"/>
              <w:right w:val="single" w:sz="4" w:space="0" w:color="auto"/>
            </w:tcBorders>
          </w:tcPr>
          <w:p w:rsidR="00133605" w:rsidRDefault="005C7B99">
            <w:pPr>
              <w:pStyle w:val="ConsPlusNormal"/>
              <w:ind w:firstLine="283"/>
              <w:jc w:val="both"/>
            </w:pPr>
            <w:r>
              <w:t>коммунальная услуга холодного водоснабжения: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133605" w:rsidRDefault="005C7B99">
            <w:pPr>
              <w:pStyle w:val="ConsPlusNormal"/>
              <w:ind w:firstLine="283"/>
              <w:jc w:val="both"/>
            </w:pPr>
            <w:r>
              <w:t xml:space="preserve">[Постановление Правительства РФ от 6 мая 2011 г. N 354, Правила, </w:t>
            </w:r>
            <w:hyperlink r:id="rId36"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 4, а)</w:t>
              </w:r>
            </w:hyperlink>
            <w:r>
              <w:t xml:space="preserve"> </w:t>
            </w:r>
            <w:hyperlink w:anchor="Par626" w:tooltip="[2]" w:history="1">
              <w:r>
                <w:rPr>
                  <w:color w:val="0000FF"/>
                </w:rPr>
                <w:t>[2]</w:t>
              </w:r>
            </w:hyperlink>
            <w:r>
              <w:t>]</w:t>
            </w:r>
          </w:p>
        </w:tc>
      </w:tr>
    </w:tbl>
    <w:p w:rsidR="00133605" w:rsidRDefault="005C7B99">
      <w:pPr>
        <w:pStyle w:val="ConsPlusNormal"/>
        <w:spacing w:before="240"/>
        <w:ind w:firstLine="540"/>
        <w:jc w:val="both"/>
      </w:pPr>
      <w:r>
        <w:t>3.5 исполнитель: Лицо, оказывающее услуги управления многоквартирным домом.</w:t>
      </w:r>
    </w:p>
    <w:p w:rsidR="00133605" w:rsidRDefault="005C7B99">
      <w:pPr>
        <w:pStyle w:val="ConsPlusNormal"/>
        <w:spacing w:before="240"/>
        <w:ind w:firstLine="540"/>
        <w:jc w:val="both"/>
      </w:pPr>
      <w:r>
        <w:t>3.6 коммунальный ресурс: Холодная вода, поставляемая ресурсоснабжающей организацией в точку поставки коммунального ресурса, совокупность свойств и показателей которой по физическим, химическим, бактериологическим, органолептическим и другим свойствам удовлетворяют проектным и нормативным требованиям в соответствии с ее назначением.</w:t>
      </w:r>
    </w:p>
    <w:p w:rsidR="00133605" w:rsidRDefault="005C7B99">
      <w:pPr>
        <w:pStyle w:val="ConsPlusNormal"/>
        <w:spacing w:before="240"/>
        <w:ind w:firstLine="540"/>
        <w:jc w:val="both"/>
      </w:pPr>
      <w:r>
        <w:t>3.7 ресурсоснабжающая организация: Лицо, с которым у исполнителя заключен договор поставки коммунального ресурса.</w:t>
      </w:r>
    </w:p>
    <w:p w:rsidR="00133605" w:rsidRDefault="005C7B99">
      <w:pPr>
        <w:pStyle w:val="ConsPlusNormal"/>
        <w:spacing w:before="240"/>
        <w:ind w:firstLine="540"/>
        <w:jc w:val="both"/>
      </w:pPr>
      <w:r>
        <w:t>3.8 водопроводная сеть: Трубопровод централизованного холодного водоснабжения, технологически соединяющий источник холодного водоснабжения с внутридомовой системой холодного водоснабжения.</w:t>
      </w:r>
    </w:p>
    <w:p w:rsidR="00133605" w:rsidRDefault="005C7B99">
      <w:pPr>
        <w:pStyle w:val="ConsPlusNormal"/>
        <w:spacing w:before="240"/>
        <w:ind w:firstLine="540"/>
        <w:jc w:val="both"/>
      </w:pPr>
      <w:r>
        <w:t>3.9 трубопроводы внутридомовой системы холодного водоснабжения: Совокупность разводящих трубопроводов (разводка) и стояков подобранных расчетным методом и имеющих технологическое соединение.</w:t>
      </w:r>
    </w:p>
    <w:p w:rsidR="00133605" w:rsidRDefault="005C7B99">
      <w:pPr>
        <w:pStyle w:val="ConsPlusNormal"/>
        <w:spacing w:before="240"/>
        <w:ind w:firstLine="540"/>
        <w:jc w:val="both"/>
      </w:pPr>
      <w:r>
        <w:t>3.10 разводящий трубопровод (разводка): Горизонтальное трубное соединение, начиная от вводных задвижек в дом, обеспечивающее распределение коммунального ресурса к стоякам и от стояков, в том числе в точку его потребления.</w:t>
      </w:r>
    </w:p>
    <w:p w:rsidR="00133605" w:rsidRDefault="005C7B99">
      <w:pPr>
        <w:pStyle w:val="ConsPlusNormal"/>
        <w:spacing w:before="240"/>
        <w:ind w:firstLine="540"/>
        <w:jc w:val="both"/>
      </w:pPr>
      <w:r>
        <w:t>3.11 стояк: Вертикальное, межэтажное трубное соединение, обеспечивающее поэтажное распределение коммунального ресурса.</w:t>
      </w:r>
    </w:p>
    <w:p w:rsidR="00133605" w:rsidRDefault="005C7B99">
      <w:pPr>
        <w:pStyle w:val="ConsPlusNormal"/>
        <w:spacing w:before="240"/>
        <w:ind w:firstLine="540"/>
        <w:jc w:val="both"/>
      </w:pPr>
      <w:r>
        <w:t>3.12 текущее содержание внутридомовой системы холодного водоснабжения: Комплекс профилактических действий (работ), направленных на предупреждение преждевременного износа системы холодного водоснабжения и ее частей, а также на поддержание нормативного или работоспособного технического состояния такой системы.</w:t>
      </w:r>
    </w:p>
    <w:p w:rsidR="00133605" w:rsidRDefault="005C7B99">
      <w:pPr>
        <w:pStyle w:val="ConsPlusNormal"/>
        <w:spacing w:before="240"/>
        <w:ind w:firstLine="540"/>
        <w:jc w:val="both"/>
      </w:pPr>
      <w:r>
        <w:t>3.13 услуга управления внутридомовой системой холодного водоснабжения: Деятельность по организации процессов, обеспечивающих работу внутридомовой системы холодного водоснабжения и предоставление потребителям коммунальной услуги холодного водоснабжения.</w:t>
      </w:r>
    </w:p>
    <w:p w:rsidR="00133605" w:rsidRDefault="005C7B99">
      <w:pPr>
        <w:pStyle w:val="ConsPlusNormal"/>
        <w:spacing w:before="240"/>
        <w:ind w:firstLine="540"/>
        <w:jc w:val="both"/>
      </w:pPr>
      <w:r>
        <w:t>3.14 энергопринимающее устройство: Совокупность устройств и оборудования, обеспечивающих возможность приемки, учета, контроля качества и потребления коммунального ресурса.</w:t>
      </w:r>
    </w:p>
    <w:p w:rsidR="00133605" w:rsidRDefault="005C7B99">
      <w:pPr>
        <w:pStyle w:val="ConsPlusNormal"/>
        <w:spacing w:before="240"/>
        <w:ind w:firstLine="540"/>
        <w:jc w:val="both"/>
      </w:pPr>
      <w:r>
        <w:t>3.15 подрядчик: Лицо, у которого с исполнителем заключен договор на выполнение определенных работ, входящих в услуги содержания.</w:t>
      </w:r>
    </w:p>
    <w:p w:rsidR="00133605" w:rsidRDefault="005C7B99">
      <w:pPr>
        <w:pStyle w:val="ConsPlusNormal"/>
        <w:spacing w:before="240"/>
        <w:ind w:firstLine="540"/>
        <w:jc w:val="both"/>
      </w:pPr>
      <w:r>
        <w:t>3.16 противопожарный водопровод: Совокупность трубопроводов, устройств, технических средств и оборудования, обеспечивающих подачу воды к пожарным кранам.</w:t>
      </w:r>
    </w:p>
    <w:p w:rsidR="00133605" w:rsidRDefault="005C7B99">
      <w:pPr>
        <w:pStyle w:val="ConsPlusNormal"/>
        <w:spacing w:before="240"/>
        <w:ind w:firstLine="540"/>
        <w:jc w:val="both"/>
      </w:pPr>
      <w:r>
        <w:t>3.17 автоматизированная система контроля и учета энергии; АСКУЭ: Система аппаратных и программных средств, обеспечивающих дистанционный сбор, хранение и обработку данных о потреблении энергии в многоквартирном доме, в том числе воды.</w:t>
      </w:r>
    </w:p>
    <w:p w:rsidR="00133605" w:rsidRDefault="00133605">
      <w:pPr>
        <w:pStyle w:val="ConsPlusNormal"/>
        <w:ind w:firstLine="540"/>
        <w:jc w:val="both"/>
      </w:pPr>
    </w:p>
    <w:p w:rsidR="00133605" w:rsidRDefault="005C7B99">
      <w:pPr>
        <w:pStyle w:val="ConsPlusNormal"/>
        <w:ind w:firstLine="540"/>
        <w:jc w:val="both"/>
        <w:outlineLvl w:val="1"/>
      </w:pPr>
      <w:r>
        <w:t>4. Общие требования</w:t>
      </w:r>
    </w:p>
    <w:p w:rsidR="00133605" w:rsidRDefault="00133605">
      <w:pPr>
        <w:pStyle w:val="ConsPlusNormal"/>
        <w:ind w:firstLine="540"/>
        <w:jc w:val="both"/>
      </w:pPr>
    </w:p>
    <w:p w:rsidR="00133605" w:rsidRDefault="005C7B99">
      <w:pPr>
        <w:pStyle w:val="ConsPlusNormal"/>
        <w:ind w:firstLine="540"/>
        <w:jc w:val="both"/>
      </w:pPr>
      <w:r>
        <w:t xml:space="preserve">4.1 Услуга содержания внутридомовой системы холодного водоснабжения (далее - система ХВС) осуществляются в соответствии с настоящим стандартом, с учетом требований </w:t>
      </w:r>
      <w:hyperlink r:id="rId3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с соблюдением Федерального </w:t>
      </w:r>
      <w:hyperlink r:id="rId38"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закона</w:t>
        </w:r>
      </w:hyperlink>
      <w:r>
        <w:t xml:space="preserve"> от 7 декабря 2011 г. N 416-ФЗ </w:t>
      </w:r>
      <w:hyperlink w:anchor="Par624" w:tooltip="[1]" w:history="1">
        <w:r>
          <w:rPr>
            <w:color w:val="0000FF"/>
          </w:rPr>
          <w:t>[1]</w:t>
        </w:r>
      </w:hyperlink>
      <w:r>
        <w:t xml:space="preserve">, технических регламентов </w:t>
      </w:r>
      <w:hyperlink w:anchor="Par628" w:tooltip="[3]" w:history="1">
        <w:r>
          <w:rPr>
            <w:color w:val="0000FF"/>
          </w:rPr>
          <w:t>[3]</w:t>
        </w:r>
      </w:hyperlink>
      <w:r>
        <w:t xml:space="preserve">, </w:t>
      </w:r>
      <w:hyperlink w:anchor="Par630" w:tooltip="[4]" w:history="1">
        <w:r>
          <w:rPr>
            <w:color w:val="0000FF"/>
          </w:rPr>
          <w:t>[4]</w:t>
        </w:r>
      </w:hyperlink>
      <w:r>
        <w:t xml:space="preserve">, Федерального </w:t>
      </w:r>
      <w:hyperlink r:id="rId39"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закона</w:t>
        </w:r>
      </w:hyperlink>
      <w:r>
        <w:t xml:space="preserve"> от 30 марта 1999 г. N 52-ФЗ </w:t>
      </w:r>
      <w:hyperlink w:anchor="Par632" w:tooltip="[5]" w:history="1">
        <w:r>
          <w:rPr>
            <w:color w:val="0000FF"/>
          </w:rPr>
          <w:t>[5]</w:t>
        </w:r>
      </w:hyperlink>
      <w:r>
        <w:t xml:space="preserve"> в том числе санитарно-эпидемиологических требований </w:t>
      </w:r>
      <w:hyperlink w:anchor="Par634" w:tooltip="[6]" w:history="1">
        <w:r>
          <w:rPr>
            <w:color w:val="0000FF"/>
          </w:rPr>
          <w:t>[6]</w:t>
        </w:r>
      </w:hyperlink>
      <w:r>
        <w:t xml:space="preserve">, </w:t>
      </w:r>
      <w:hyperlink w:anchor="Par637" w:tooltip="[7]" w:history="1">
        <w:r>
          <w:rPr>
            <w:color w:val="0000FF"/>
          </w:rPr>
          <w:t>[7]</w:t>
        </w:r>
      </w:hyperlink>
      <w:r>
        <w:t xml:space="preserve">, Жилищного </w:t>
      </w:r>
      <w:hyperlink r:id="rId40"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Российской Федерации </w:t>
      </w:r>
      <w:hyperlink w:anchor="Par640" w:tooltip="[8]" w:history="1">
        <w:r>
          <w:rPr>
            <w:color w:val="0000FF"/>
          </w:rPr>
          <w:t>[8]</w:t>
        </w:r>
      </w:hyperlink>
      <w:r>
        <w:t xml:space="preserve">, Гражданского </w:t>
      </w:r>
      <w:hyperlink r:id="rId41" w:tooltip="&quot;Гражданский кодекс Российской Федерации (часть первая)&quot; от 30.11.1994 N 51-ФЗ (ред. от 08.08.2024, с изм. от 31.10.2024){КонсультантПлюс}" w:history="1">
        <w:r>
          <w:rPr>
            <w:color w:val="0000FF"/>
          </w:rPr>
          <w:t>кодекса</w:t>
        </w:r>
      </w:hyperlink>
      <w:r>
        <w:t xml:space="preserve"> Российской Федерации </w:t>
      </w:r>
      <w:hyperlink w:anchor="Par642" w:tooltip="[9]" w:history="1">
        <w:r>
          <w:rPr>
            <w:color w:val="0000FF"/>
          </w:rPr>
          <w:t>[9]</w:t>
        </w:r>
      </w:hyperlink>
      <w:r>
        <w:t xml:space="preserve">, </w:t>
      </w:r>
      <w:hyperlink r:id="rId42" w:tooltip="Закон РФ от 07.02.1992 N 2300-1 (ред. от 08.08.2024) &quot;О защите прав потребителей&quot;{КонсультантПлюс}" w:history="1">
        <w:r>
          <w:rPr>
            <w:color w:val="0000FF"/>
          </w:rPr>
          <w:t>Закона</w:t>
        </w:r>
      </w:hyperlink>
      <w:r>
        <w:t xml:space="preserve"> Российской Федерации от 7 февраля 1992 г. N 2300-1 "О защите прав потребителей" </w:t>
      </w:r>
      <w:hyperlink w:anchor="Par644" w:tooltip="[10]" w:history="1">
        <w:r>
          <w:rPr>
            <w:color w:val="0000FF"/>
          </w:rPr>
          <w:t>[10]</w:t>
        </w:r>
      </w:hyperlink>
      <w:r>
        <w:t xml:space="preserve"> и других нормативно-правовых актов. Услуга должна обеспечить безопасную и эффективную эксплуатацию системы ХВС и потребление качественной коммунальной услуги холодного водоснабжения в соответствии с </w:t>
      </w:r>
      <w:hyperlink r:id="rId4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постановлением</w:t>
        </w:r>
      </w:hyperlink>
      <w:r>
        <w:t xml:space="preserve"> Правительства РФ от 6 мая 2011 г. N 354 </w:t>
      </w:r>
      <w:hyperlink w:anchor="Par626" w:tooltip="[2]" w:history="1">
        <w:r>
          <w:rPr>
            <w:color w:val="0000FF"/>
          </w:rPr>
          <w:t>[2]</w:t>
        </w:r>
      </w:hyperlink>
      <w:r>
        <w:t>.</w:t>
      </w:r>
    </w:p>
    <w:p w:rsidR="00133605" w:rsidRDefault="005C7B99">
      <w:pPr>
        <w:pStyle w:val="ConsPlusNormal"/>
        <w:spacing w:before="240"/>
        <w:ind w:firstLine="540"/>
        <w:jc w:val="both"/>
      </w:pPr>
      <w:r>
        <w:t>Примечание - Исполнитель может поручить выполнение работ по содержанию системы ХВС подрядной организации (подрядчику).</w:t>
      </w:r>
    </w:p>
    <w:p w:rsidR="00133605" w:rsidRDefault="00133605">
      <w:pPr>
        <w:pStyle w:val="ConsPlusNormal"/>
        <w:ind w:firstLine="540"/>
        <w:jc w:val="both"/>
      </w:pPr>
    </w:p>
    <w:p w:rsidR="00133605" w:rsidRDefault="005C7B99">
      <w:pPr>
        <w:pStyle w:val="ConsPlusNormal"/>
        <w:ind w:firstLine="540"/>
        <w:jc w:val="both"/>
      </w:pPr>
      <w:r>
        <w:t xml:space="preserve">4.2 Предоставление потребителям в многоквартирном доме коммунальной услуги холодного водоснабжения обеспечивается исполнителем в рамках выполнения договора управления многоквартирным домом в соответствии с </w:t>
      </w:r>
      <w:hyperlink r:id="rId44"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w:t>
      </w:r>
    </w:p>
    <w:p w:rsidR="00133605" w:rsidRDefault="005C7B99">
      <w:pPr>
        <w:pStyle w:val="ConsPlusNormal"/>
        <w:spacing w:before="240"/>
        <w:ind w:firstLine="540"/>
        <w:jc w:val="both"/>
      </w:pPr>
      <w:r>
        <w:t>4.3 Для предоставления качественной коммунальной услуги холодного водоснабжения исполнитель организует управление системой ХВС.</w:t>
      </w:r>
    </w:p>
    <w:p w:rsidR="00133605" w:rsidRDefault="005C7B99">
      <w:pPr>
        <w:pStyle w:val="ConsPlusNormal"/>
        <w:spacing w:before="240"/>
        <w:ind w:firstLine="540"/>
        <w:jc w:val="both"/>
      </w:pPr>
      <w:r>
        <w:t>4.4 Для содержания системы ХВС исполнителю передается по акту общее имущество относящееся к этой системе, с указанием границ ответственности.</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 xml:space="preserve">1 Форма акта приведена в </w:t>
      </w:r>
      <w:hyperlink r:id="rId45"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А</w:t>
        </w:r>
      </w:hyperlink>
      <w:r>
        <w:t xml:space="preserve"> ГОСТ Р 56038-2014.</w:t>
      </w:r>
    </w:p>
    <w:p w:rsidR="00133605" w:rsidRDefault="005C7B99">
      <w:pPr>
        <w:pStyle w:val="ConsPlusNormal"/>
        <w:spacing w:before="240"/>
        <w:ind w:firstLine="540"/>
        <w:jc w:val="both"/>
      </w:pPr>
      <w:r>
        <w:t>2 В акте должно быть указано техническое состояние передаваемого имущества.</w:t>
      </w:r>
    </w:p>
    <w:p w:rsidR="00133605" w:rsidRDefault="005C7B99">
      <w:pPr>
        <w:pStyle w:val="ConsPlusNormal"/>
        <w:spacing w:before="240"/>
        <w:ind w:firstLine="540"/>
        <w:jc w:val="both"/>
      </w:pPr>
      <w:r>
        <w:t>3 Границы ответственности приводятся в виде приложения к договору.</w:t>
      </w:r>
    </w:p>
    <w:p w:rsidR="00133605" w:rsidRDefault="005C7B99">
      <w:pPr>
        <w:pStyle w:val="ConsPlusNormal"/>
        <w:spacing w:before="240"/>
        <w:ind w:firstLine="540"/>
        <w:jc w:val="both"/>
      </w:pPr>
      <w:r>
        <w:t>4 Границей ответственности между частями системы ХВС относящихся к общедолевой собственности, которые передаются исполнителю для их содержания, и частями системы ХВС ответственность за которые несут сами собственники, если таковая не определена условиями договора, считается место их соединения или первое запорное устройство установленное на разводящем от стояков трубопроводе.</w:t>
      </w:r>
    </w:p>
    <w:p w:rsidR="00133605" w:rsidRDefault="00133605">
      <w:pPr>
        <w:pStyle w:val="ConsPlusNormal"/>
        <w:ind w:firstLine="540"/>
        <w:jc w:val="both"/>
      </w:pPr>
    </w:p>
    <w:p w:rsidR="00133605" w:rsidRDefault="005C7B99">
      <w:pPr>
        <w:pStyle w:val="ConsPlusNormal"/>
        <w:ind w:firstLine="540"/>
        <w:jc w:val="both"/>
      </w:pPr>
      <w:r>
        <w:t xml:space="preserve">4.5 Исполнителю передается техническая документация или ее части, приведенные в </w:t>
      </w:r>
      <w:hyperlink r:id="rId46"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таблице Б.1</w:t>
        </w:r>
      </w:hyperlink>
      <w:r>
        <w:t xml:space="preserve"> ГОСТ Р 56038-2014, в составе которой должна быть инструкция по эксплуатации, содержащая раздел по эксплуатации системы ХВС с указанием параметров, в соответствии с которыми проектировалась эта система.</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 xml:space="preserve">1 В случае отсутствия технической документации или необходимых ее частей, а также если ее состав не полный, должны быть приняты меры к ее восстановлению, определен исполнитель, источники финансирования и сроки восстановления, по процедуре приведенной в </w:t>
      </w:r>
      <w:hyperlink r:id="rId47"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разделе 12</w:t>
        </w:r>
      </w:hyperlink>
      <w:r>
        <w:t xml:space="preserve"> ГОСТ Р 56194-2014.</w:t>
      </w:r>
    </w:p>
    <w:p w:rsidR="00133605" w:rsidRDefault="005C7B99">
      <w:pPr>
        <w:pStyle w:val="ConsPlusNormal"/>
        <w:spacing w:before="240"/>
        <w:ind w:firstLine="540"/>
        <w:jc w:val="both"/>
      </w:pPr>
      <w:r>
        <w:t>2 Подрядчику может быть поручено ведение и актуализация технической документации.</w:t>
      </w:r>
    </w:p>
    <w:p w:rsidR="00133605" w:rsidRDefault="005C7B99">
      <w:pPr>
        <w:pStyle w:val="ConsPlusNormal"/>
        <w:spacing w:before="240"/>
        <w:ind w:firstLine="540"/>
        <w:jc w:val="both"/>
      </w:pPr>
      <w:r>
        <w:t xml:space="preserve">3 </w:t>
      </w:r>
      <w:hyperlink r:id="rId48"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Форма</w:t>
        </w:r>
      </w:hyperlink>
      <w:r>
        <w:t xml:space="preserve"> Акта передачи технической документации приведена в приложении В ГОСТ Р 56038-2014.</w:t>
      </w:r>
    </w:p>
    <w:p w:rsidR="00133605" w:rsidRDefault="00133605">
      <w:pPr>
        <w:pStyle w:val="ConsPlusNormal"/>
        <w:ind w:firstLine="540"/>
        <w:jc w:val="both"/>
      </w:pPr>
    </w:p>
    <w:p w:rsidR="00133605" w:rsidRDefault="005C7B99">
      <w:pPr>
        <w:pStyle w:val="ConsPlusNormal"/>
        <w:ind w:firstLine="540"/>
        <w:jc w:val="both"/>
      </w:pPr>
      <w:bookmarkStart w:id="0" w:name="Par114"/>
      <w:bookmarkEnd w:id="0"/>
      <w:r>
        <w:t xml:space="preserve">4.6 Состав работ, исходя из которого формируются перечень работ и план работ, определяется в соответствии с настоящим стандартом, а также </w:t>
      </w:r>
      <w:hyperlink r:id="rId4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4.4</w:t>
        </w:r>
      </w:hyperlink>
      <w:r>
        <w:t xml:space="preserve"> и </w:t>
      </w:r>
      <w:hyperlink r:id="rId5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14 таблицы А.1</w:t>
        </w:r>
      </w:hyperlink>
      <w:r>
        <w:t xml:space="preserve"> ГОСТ Р 56192-2014.</w:t>
      </w:r>
    </w:p>
    <w:p w:rsidR="00133605" w:rsidRDefault="005C7B99">
      <w:pPr>
        <w:pStyle w:val="ConsPlusNormal"/>
        <w:spacing w:before="240"/>
        <w:ind w:firstLine="540"/>
        <w:jc w:val="both"/>
      </w:pPr>
      <w:r>
        <w:t xml:space="preserve">4.7 Объем и периодичность выполнения работ (далее - график) определяются в соответствии с </w:t>
      </w:r>
      <w:hyperlink r:id="rId51"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4.5</w:t>
        </w:r>
      </w:hyperlink>
      <w:r>
        <w:t xml:space="preserve"> ГОСТ Р 56192-2014.</w:t>
      </w:r>
    </w:p>
    <w:p w:rsidR="00133605" w:rsidRDefault="005C7B99">
      <w:pPr>
        <w:pStyle w:val="ConsPlusNormal"/>
        <w:spacing w:before="240"/>
        <w:ind w:firstLine="540"/>
        <w:jc w:val="both"/>
      </w:pPr>
      <w:r>
        <w:t>4.8 Кроме выполнения плановых работ исполнитель выполняет дополнительные работы, в том числе работы по устранению аварийных ситуаций и неисправностей, выявленных по итогам технических осмотров и поступивших заявок.</w:t>
      </w:r>
    </w:p>
    <w:p w:rsidR="00133605" w:rsidRDefault="005C7B99">
      <w:pPr>
        <w:pStyle w:val="ConsPlusNormal"/>
        <w:spacing w:before="240"/>
        <w:ind w:firstLine="540"/>
        <w:jc w:val="both"/>
      </w:pPr>
      <w:r>
        <w:t xml:space="preserve">4.9 Определение стоимости работ, указанных в </w:t>
      </w:r>
      <w:hyperlink w:anchor="Par114" w:tooltip="4.6 Состав работ, исходя из которого формируются перечень работ и план работ, определяется в соответствии с настоящим стандартом, а также пунктом 4.4 и пунктом 14 таблицы А.1 ГОСТ Р 56192-2014." w:history="1">
        <w:r>
          <w:rPr>
            <w:color w:val="0000FF"/>
          </w:rPr>
          <w:t>4.6</w:t>
        </w:r>
      </w:hyperlink>
      <w:r>
        <w:t xml:space="preserve">, осуществляется в соответствии с </w:t>
      </w:r>
      <w:hyperlink r:id="rId52"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5.5</w:t>
        </w:r>
      </w:hyperlink>
      <w:r>
        <w:t xml:space="preserve"> ГОСТ Р 56038-2014 и утвержденным собственниками порядком определения стоимости таких работ.</w:t>
      </w:r>
    </w:p>
    <w:p w:rsidR="00133605" w:rsidRDefault="005C7B99">
      <w:pPr>
        <w:pStyle w:val="ConsPlusNormal"/>
        <w:spacing w:before="240"/>
        <w:ind w:firstLine="540"/>
        <w:jc w:val="both"/>
      </w:pPr>
      <w:r>
        <w:t xml:space="preserve">Примечание - Рекомендуемые справочники (сметные нормативы): ГЭСНм-2001 </w:t>
      </w:r>
      <w:hyperlink r:id="rId53" w:tooltip="&quot;ГЭСНм-2001. ГЭСНм 81-03-11-2001. 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quot; (утв. Приказом Минстроя России от 30.01.2014 N 31/пр)-----" w:history="1">
        <w:r>
          <w:rPr>
            <w:color w:val="0000FF"/>
          </w:rPr>
          <w:t>ГЭСНм 81-03-11-2001</w:t>
        </w:r>
      </w:hyperlink>
      <w:r>
        <w:t xml:space="preserve"> </w:t>
      </w:r>
      <w:hyperlink w:anchor="Par646" w:tooltip="[11]" w:history="1">
        <w:r>
          <w:rPr>
            <w:color w:val="0000FF"/>
          </w:rPr>
          <w:t>[11]</w:t>
        </w:r>
      </w:hyperlink>
      <w:r>
        <w:t xml:space="preserve">, ГЭСНм-2001 </w:t>
      </w:r>
      <w:hyperlink r:id="rId54" w:tooltip="&quot;ГЭСНм-2001. ГЭСНм 81-03-07-2001. Государственные сметные нормативы. Государственные элементные сметные нормы на монтаж оборудования. Часть 7. Компрессорные установки, насосы и вентиляторы&quot; (утв. Приказом Минстроя России от 30.01.2014 N 31/пр)------------ Утра" w:history="1">
        <w:r>
          <w:rPr>
            <w:color w:val="0000FF"/>
          </w:rPr>
          <w:t>ГЭСНм 81-03-07-2001</w:t>
        </w:r>
      </w:hyperlink>
      <w:r>
        <w:t xml:space="preserve"> </w:t>
      </w:r>
      <w:hyperlink w:anchor="Par649" w:tooltip="[12]" w:history="1">
        <w:r>
          <w:rPr>
            <w:color w:val="0000FF"/>
          </w:rPr>
          <w:t>[12]</w:t>
        </w:r>
      </w:hyperlink>
      <w:r>
        <w:t xml:space="preserve">, </w:t>
      </w:r>
      <w:hyperlink r:id="rId55" w:tooltip="&quot;ГЭСН-2001-17. Государственные элементные сметные нормы на строительные работы. ГЭСН 81-02-17-2001. Сборник N 17. Водопровод и канализация - внутренние устройства (Переиздание 2008 г.)&quot; (рекомендованы к применению Постановлением Госстроя РФ от 26.04.2000 N 36)" w:history="1">
        <w:r>
          <w:rPr>
            <w:color w:val="0000FF"/>
          </w:rPr>
          <w:t>ГЭСН-2001-17</w:t>
        </w:r>
      </w:hyperlink>
      <w:r>
        <w:t xml:space="preserve"> </w:t>
      </w:r>
      <w:hyperlink w:anchor="Par652" w:tooltip="[13]" w:history="1">
        <w:r>
          <w:rPr>
            <w:color w:val="0000FF"/>
          </w:rPr>
          <w:t>[13]</w:t>
        </w:r>
      </w:hyperlink>
      <w:r>
        <w:t>.</w:t>
      </w:r>
    </w:p>
    <w:p w:rsidR="00133605" w:rsidRDefault="00133605">
      <w:pPr>
        <w:pStyle w:val="ConsPlusNormal"/>
        <w:ind w:firstLine="540"/>
        <w:jc w:val="both"/>
      </w:pPr>
    </w:p>
    <w:p w:rsidR="00133605" w:rsidRDefault="005C7B99">
      <w:pPr>
        <w:pStyle w:val="ConsPlusNormal"/>
        <w:ind w:firstLine="540"/>
        <w:jc w:val="both"/>
      </w:pPr>
      <w:r>
        <w:t xml:space="preserve">4.10 Управление и содержание системы ХВС осуществляется путем соблюдения </w:t>
      </w:r>
      <w:hyperlink r:id="rId56"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КонсультантПлюс}" w:history="1">
        <w:r>
          <w:rPr>
            <w:color w:val="0000FF"/>
          </w:rPr>
          <w:t>правил</w:t>
        </w:r>
      </w:hyperlink>
      <w:r>
        <w:t xml:space="preserve"> утвержденных постановлением Правительства РФ от 29 июля 2013 г. N 644 </w:t>
      </w:r>
      <w:hyperlink w:anchor="Par655" w:tooltip="[14]" w:history="1">
        <w:r>
          <w:rPr>
            <w:color w:val="0000FF"/>
          </w:rPr>
          <w:t>[14]</w:t>
        </w:r>
      </w:hyperlink>
      <w:r>
        <w:t xml:space="preserve">, </w:t>
      </w:r>
      <w:hyperlink r:id="rId57" w:tooltip="Постановление Правительства РФ от 12.02.1999 N 167 (ред. от 05.01.2015, с изм. от 24.11.2020) &quot;Об утверждении Правил пользования системами коммунального водоснабжения и канализации в Российской Федерации&quot;------------ Утратил силу или отменен{КонсультантПлюс}" w:history="1">
        <w:r>
          <w:rPr>
            <w:color w:val="0000FF"/>
          </w:rPr>
          <w:t>постановлением</w:t>
        </w:r>
      </w:hyperlink>
      <w:r>
        <w:t xml:space="preserve"> Правительства РФ от 12 февраля 1999 г. N 167 </w:t>
      </w:r>
      <w:hyperlink w:anchor="Par657" w:tooltip="[15]" w:history="1">
        <w:r>
          <w:rPr>
            <w:color w:val="0000FF"/>
          </w:rPr>
          <w:t>[15]</w:t>
        </w:r>
      </w:hyperlink>
      <w:r>
        <w:t>, инструкции по эксплуатации и иных правил.</w:t>
      </w:r>
    </w:p>
    <w:p w:rsidR="00133605" w:rsidRDefault="005C7B99">
      <w:pPr>
        <w:pStyle w:val="ConsPlusNormal"/>
        <w:spacing w:before="240"/>
        <w:ind w:firstLine="540"/>
        <w:jc w:val="both"/>
      </w:pPr>
      <w:r>
        <w:t xml:space="preserve">Примечание - Примерный </w:t>
      </w:r>
      <w:hyperlink w:anchor="Par560" w:tooltip="ПЕРЕЧЕНЬ ДОКУМЕНТОВ, СОДЕРЖАЩИХ ПРАВИЛА И ПОРЯДОК" w:history="1">
        <w:r>
          <w:rPr>
            <w:color w:val="0000FF"/>
          </w:rPr>
          <w:t>перечень</w:t>
        </w:r>
      </w:hyperlink>
      <w:r>
        <w:t xml:space="preserve"> документов, содержащих правила и порядок проведения работ содержания систем ХВС приведен в приложении А.</w:t>
      </w:r>
    </w:p>
    <w:p w:rsidR="00133605" w:rsidRDefault="00133605">
      <w:pPr>
        <w:pStyle w:val="ConsPlusNormal"/>
        <w:ind w:firstLine="540"/>
        <w:jc w:val="both"/>
      </w:pPr>
    </w:p>
    <w:p w:rsidR="00133605" w:rsidRDefault="005C7B99">
      <w:pPr>
        <w:pStyle w:val="ConsPlusNormal"/>
        <w:ind w:firstLine="540"/>
        <w:jc w:val="both"/>
      </w:pPr>
      <w:r>
        <w:t xml:space="preserve">4.11 Для выполнения работ должны привлекаться квалифицированные специалисты, состав и количество которых определяются в соответствии с </w:t>
      </w:r>
      <w:hyperlink w:anchor="Par659" w:tooltip="[16]" w:history="1">
        <w:r>
          <w:rPr>
            <w:color w:val="0000FF"/>
          </w:rPr>
          <w:t>[16]</w:t>
        </w:r>
      </w:hyperlink>
      <w:r>
        <w:t xml:space="preserve">, </w:t>
      </w:r>
      <w:hyperlink w:anchor="Par661" w:tooltip="[17]" w:history="1">
        <w:r>
          <w:rPr>
            <w:color w:val="0000FF"/>
          </w:rPr>
          <w:t>[17]</w:t>
        </w:r>
      </w:hyperlink>
      <w:r>
        <w:t xml:space="preserve">. При выполнении работ требующих наличие допусков (разрешений), должны быть соответствующие документы. Сотрудники должны обеспечиваться спецодеждой, средствами индивидуальной защиты, необходимым оборудованием, инструментом, техникой и материалами, нормирование расходуемых материалов </w:t>
      </w:r>
      <w:hyperlink w:anchor="Par663" w:tooltip="[18]" w:history="1">
        <w:r>
          <w:rPr>
            <w:color w:val="0000FF"/>
          </w:rPr>
          <w:t>[18]</w:t>
        </w:r>
      </w:hyperlink>
      <w:r>
        <w:t>.</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На сотрудников должны быть разработаны и утверждены должностные инструкции, с которыми они должны быть ознакомлены под роспись.</w:t>
      </w:r>
    </w:p>
    <w:p w:rsidR="00133605" w:rsidRDefault="005C7B99">
      <w:pPr>
        <w:pStyle w:val="ConsPlusNormal"/>
        <w:spacing w:before="240"/>
        <w:ind w:firstLine="540"/>
        <w:jc w:val="both"/>
      </w:pPr>
      <w:r>
        <w:t>2 Сотрудники должны регулярно повышать свою квалификацию, проходить курсы повышения квалификации и иметь соответствующие удостоверения и свидетельства.</w:t>
      </w:r>
    </w:p>
    <w:p w:rsidR="00133605" w:rsidRDefault="005C7B99">
      <w:pPr>
        <w:pStyle w:val="ConsPlusNormal"/>
        <w:spacing w:before="240"/>
        <w:ind w:firstLine="540"/>
        <w:jc w:val="both"/>
      </w:pPr>
      <w:r>
        <w:t>3 В случае отсутствия специалистов или оборудования, исполнитель может заключить соответствующий договор со специализированной организацией (подрядчиком).</w:t>
      </w:r>
    </w:p>
    <w:p w:rsidR="00133605" w:rsidRDefault="00133605">
      <w:pPr>
        <w:pStyle w:val="ConsPlusNormal"/>
        <w:ind w:firstLine="540"/>
        <w:jc w:val="both"/>
      </w:pPr>
    </w:p>
    <w:p w:rsidR="00133605" w:rsidRDefault="005C7B99">
      <w:pPr>
        <w:pStyle w:val="ConsPlusNormal"/>
        <w:ind w:firstLine="540"/>
        <w:jc w:val="both"/>
      </w:pPr>
      <w:r>
        <w:t>4.12 Материалы и оборудование подлежащие обязательному подтверждению соответствия, в том числе гигиенической или пожарной оценке, должны иметь соответствующие документы.</w:t>
      </w:r>
    </w:p>
    <w:p w:rsidR="00133605" w:rsidRDefault="005C7B99">
      <w:pPr>
        <w:pStyle w:val="ConsPlusNormal"/>
        <w:spacing w:before="240"/>
        <w:ind w:firstLine="540"/>
        <w:jc w:val="both"/>
      </w:pPr>
      <w:r>
        <w:t>4.13 Проведение работ должно осуществляться своевременно в рабочие дни и в рабочее время, за исключением аварийных ситуаций и неисправностей, которые выполняются круглосуточно. Работы должны проводиться в соответствии с настоящим стандартом, с учетом сезонности (для сезонных работ), при этом должны учитываться правила и требования водоснабжения установленные органами местного самоуправления, на территории которого расположен многоквартирный дом.</w:t>
      </w:r>
    </w:p>
    <w:p w:rsidR="00133605" w:rsidRDefault="00133605">
      <w:pPr>
        <w:pStyle w:val="ConsPlusNormal"/>
        <w:ind w:firstLine="540"/>
        <w:jc w:val="both"/>
      </w:pPr>
    </w:p>
    <w:p w:rsidR="00133605" w:rsidRDefault="005C7B99">
      <w:pPr>
        <w:pStyle w:val="ConsPlusNormal"/>
        <w:ind w:firstLine="540"/>
        <w:jc w:val="both"/>
        <w:outlineLvl w:val="1"/>
      </w:pPr>
      <w:r>
        <w:t>5. Услуга управления системой ХВС</w:t>
      </w:r>
    </w:p>
    <w:p w:rsidR="00133605" w:rsidRDefault="00133605">
      <w:pPr>
        <w:pStyle w:val="ConsPlusNormal"/>
        <w:ind w:firstLine="540"/>
        <w:jc w:val="both"/>
      </w:pPr>
    </w:p>
    <w:p w:rsidR="00133605" w:rsidRDefault="005C7B99">
      <w:pPr>
        <w:pStyle w:val="ConsPlusNormal"/>
        <w:ind w:firstLine="540"/>
        <w:jc w:val="both"/>
      </w:pPr>
      <w:r>
        <w:t xml:space="preserve">Услугу управления системой водоснабжения необходимо рассматривать как единый комплекс действий выполняемых исполнителем в рамках управления многоквартирным домом, которая предоставляется в соответствии с </w:t>
      </w:r>
      <w:hyperlink r:id="rId58"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и с учетом требований </w:t>
      </w:r>
      <w:hyperlink r:id="rId59"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w:t>
      </w:r>
    </w:p>
    <w:p w:rsidR="00133605" w:rsidRDefault="005C7B99">
      <w:pPr>
        <w:pStyle w:val="ConsPlusNormal"/>
        <w:spacing w:before="240"/>
        <w:ind w:firstLine="540"/>
        <w:jc w:val="both"/>
      </w:pPr>
      <w:r>
        <w:t xml:space="preserve">Примечание - При создании системы управления рекомендуется воспользоваться СТО НОСТРОЙ 2.23.5 </w:t>
      </w:r>
      <w:hyperlink w:anchor="Par665" w:tooltip="[19]" w:history="1">
        <w:r>
          <w:rPr>
            <w:color w:val="0000FF"/>
          </w:rPr>
          <w:t>[19]</w:t>
        </w:r>
      </w:hyperlink>
      <w:r>
        <w:t>.</w:t>
      </w:r>
    </w:p>
    <w:p w:rsidR="00133605" w:rsidRDefault="00133605">
      <w:pPr>
        <w:pStyle w:val="ConsPlusNormal"/>
        <w:ind w:firstLine="540"/>
        <w:jc w:val="both"/>
      </w:pPr>
    </w:p>
    <w:p w:rsidR="00133605" w:rsidRDefault="005C7B99">
      <w:pPr>
        <w:pStyle w:val="ConsPlusNormal"/>
        <w:ind w:firstLine="540"/>
        <w:jc w:val="both"/>
      </w:pPr>
      <w:r>
        <w:t>В процессе предоставления услуги управления исполнитель должен обеспечить:</w:t>
      </w:r>
    </w:p>
    <w:p w:rsidR="00133605" w:rsidRDefault="005C7B99">
      <w:pPr>
        <w:pStyle w:val="ConsPlusNormal"/>
        <w:spacing w:before="240"/>
        <w:ind w:firstLine="540"/>
        <w:jc w:val="both"/>
      </w:pPr>
      <w:r>
        <w:t>- назначение ответственных за работу системы водоснабжения;</w:t>
      </w:r>
    </w:p>
    <w:p w:rsidR="00133605" w:rsidRDefault="005C7B99">
      <w:pPr>
        <w:pStyle w:val="ConsPlusNormal"/>
        <w:spacing w:before="240"/>
        <w:ind w:firstLine="540"/>
        <w:jc w:val="both"/>
      </w:pPr>
      <w:r>
        <w:t>- взаимодействие с ресурсоснабжающей организацией;</w:t>
      </w:r>
    </w:p>
    <w:p w:rsidR="00133605" w:rsidRDefault="005C7B99">
      <w:pPr>
        <w:pStyle w:val="ConsPlusNormal"/>
        <w:spacing w:before="240"/>
        <w:ind w:firstLine="540"/>
        <w:jc w:val="both"/>
      </w:pPr>
      <w:r>
        <w:t>- организацию и проведение технических осмотров системы водоснабжения;</w:t>
      </w:r>
    </w:p>
    <w:p w:rsidR="00133605" w:rsidRDefault="005C7B99">
      <w:pPr>
        <w:pStyle w:val="ConsPlusNormal"/>
        <w:spacing w:before="240"/>
        <w:ind w:firstLine="540"/>
        <w:jc w:val="both"/>
      </w:pPr>
      <w:r>
        <w:t>- ведение технической документации в том числе дежурных, оперативных и иных журналов;</w:t>
      </w:r>
    </w:p>
    <w:p w:rsidR="00133605" w:rsidRDefault="005C7B99">
      <w:pPr>
        <w:pStyle w:val="ConsPlusNormal"/>
        <w:spacing w:before="240"/>
        <w:ind w:firstLine="540"/>
        <w:jc w:val="both"/>
      </w:pPr>
      <w:r>
        <w:t>- приемку коммунального ресурса, его учет, контроль и регулировку если это предусмотрено технологически, а также передачу в точку непосредственного потребления;</w:t>
      </w:r>
    </w:p>
    <w:p w:rsidR="00133605" w:rsidRDefault="005C7B99">
      <w:pPr>
        <w:pStyle w:val="ConsPlusNormal"/>
        <w:spacing w:before="240"/>
        <w:ind w:firstLine="540"/>
        <w:jc w:val="both"/>
      </w:pPr>
      <w:r>
        <w:t>- диспетчерское и аварийно-ремонтное обслуживание;</w:t>
      </w:r>
    </w:p>
    <w:p w:rsidR="00133605" w:rsidRDefault="005C7B99">
      <w:pPr>
        <w:pStyle w:val="ConsPlusNormal"/>
        <w:spacing w:before="240"/>
        <w:ind w:firstLine="540"/>
        <w:jc w:val="both"/>
      </w:pPr>
      <w:r>
        <w:t>- установку, ввод, эксплуатацию, поверку и замену приборов учета;</w:t>
      </w:r>
    </w:p>
    <w:p w:rsidR="00133605" w:rsidRDefault="005C7B99">
      <w:pPr>
        <w:pStyle w:val="ConsPlusNormal"/>
        <w:spacing w:before="240"/>
        <w:ind w:firstLine="540"/>
        <w:jc w:val="both"/>
      </w:pPr>
      <w:r>
        <w:t>- своевременное снятие показаний с приборов учета;</w:t>
      </w:r>
    </w:p>
    <w:p w:rsidR="00133605" w:rsidRDefault="005C7B99">
      <w:pPr>
        <w:pStyle w:val="ConsPlusNormal"/>
        <w:spacing w:before="240"/>
        <w:ind w:firstLine="540"/>
        <w:jc w:val="both"/>
      </w:pPr>
      <w:r>
        <w:t>- приостановку, ограничение и договорное потребление коммунального ресурса;</w:t>
      </w:r>
    </w:p>
    <w:p w:rsidR="00133605" w:rsidRDefault="005C7B99">
      <w:pPr>
        <w:pStyle w:val="ConsPlusNormal"/>
        <w:spacing w:before="240"/>
        <w:ind w:firstLine="540"/>
        <w:jc w:val="both"/>
      </w:pPr>
      <w:r>
        <w:t>- начисление за потребленные коммунальные услуги и перерасчет при необходимости;</w:t>
      </w:r>
    </w:p>
    <w:p w:rsidR="00133605" w:rsidRDefault="005C7B99">
      <w:pPr>
        <w:pStyle w:val="ConsPlusNormal"/>
        <w:spacing w:before="240"/>
        <w:ind w:firstLine="540"/>
        <w:jc w:val="both"/>
      </w:pPr>
      <w:r>
        <w:t>- повышение энергетической эффективности работы системы водоснабжения;</w:t>
      </w:r>
    </w:p>
    <w:p w:rsidR="00133605" w:rsidRDefault="005C7B99">
      <w:pPr>
        <w:pStyle w:val="ConsPlusNormal"/>
        <w:spacing w:before="240"/>
        <w:ind w:firstLine="540"/>
        <w:jc w:val="both"/>
      </w:pPr>
      <w:r>
        <w:t>- организацию и выполнение работ содержания системы водоснабжения;</w:t>
      </w:r>
    </w:p>
    <w:p w:rsidR="00133605" w:rsidRDefault="005C7B99">
      <w:pPr>
        <w:pStyle w:val="ConsPlusNormal"/>
        <w:spacing w:before="240"/>
        <w:ind w:firstLine="540"/>
        <w:jc w:val="both"/>
      </w:pPr>
      <w:r>
        <w:t>- подачу холодной воды с заданным давлением в точке ее потребления;</w:t>
      </w:r>
    </w:p>
    <w:p w:rsidR="00133605" w:rsidRDefault="005C7B99">
      <w:pPr>
        <w:pStyle w:val="ConsPlusNormal"/>
        <w:spacing w:before="240"/>
        <w:ind w:firstLine="540"/>
        <w:jc w:val="both"/>
      </w:pPr>
      <w:r>
        <w:t>- функционирование внутридомовой водяной системы пожаротушения при ее наличии;</w:t>
      </w:r>
    </w:p>
    <w:p w:rsidR="00133605" w:rsidRDefault="005C7B99">
      <w:pPr>
        <w:pStyle w:val="ConsPlusNormal"/>
        <w:spacing w:before="240"/>
        <w:ind w:firstLine="540"/>
        <w:jc w:val="both"/>
      </w:pPr>
      <w:r>
        <w:t>- эффективную и безопасную эксплуатацию потребителями системы водоснабжения и потребление коммунальной услуги холодного водоснабжения;</w:t>
      </w:r>
    </w:p>
    <w:p w:rsidR="00133605" w:rsidRDefault="005C7B99">
      <w:pPr>
        <w:pStyle w:val="ConsPlusNormal"/>
        <w:spacing w:before="240"/>
        <w:ind w:firstLine="540"/>
        <w:jc w:val="both"/>
      </w:pPr>
      <w:r>
        <w:t>- проведение инструктажей, обучение и проверку знаний персонала;</w:t>
      </w:r>
    </w:p>
    <w:p w:rsidR="00133605" w:rsidRDefault="005C7B99">
      <w:pPr>
        <w:pStyle w:val="ConsPlusNormal"/>
        <w:spacing w:before="240"/>
        <w:ind w:firstLine="540"/>
        <w:jc w:val="both"/>
      </w:pPr>
      <w:r>
        <w:t>- допуск к самостоятельной работе персонала;</w:t>
      </w:r>
    </w:p>
    <w:p w:rsidR="00133605" w:rsidRDefault="005C7B99">
      <w:pPr>
        <w:pStyle w:val="ConsPlusNormal"/>
        <w:spacing w:before="240"/>
        <w:ind w:firstLine="540"/>
        <w:jc w:val="both"/>
      </w:pPr>
      <w:r>
        <w:t>- расследование и учет нарушений в работе системы водоснабжения;</w:t>
      </w:r>
    </w:p>
    <w:p w:rsidR="00133605" w:rsidRDefault="005C7B99">
      <w:pPr>
        <w:pStyle w:val="ConsPlusNormal"/>
        <w:spacing w:before="240"/>
        <w:ind w:firstLine="540"/>
        <w:jc w:val="both"/>
      </w:pPr>
      <w:r>
        <w:t>- выполнение мероприятий по охране труда и окружающей среды;</w:t>
      </w:r>
    </w:p>
    <w:p w:rsidR="00133605" w:rsidRDefault="005C7B99">
      <w:pPr>
        <w:pStyle w:val="ConsPlusNormal"/>
        <w:spacing w:before="240"/>
        <w:ind w:firstLine="540"/>
        <w:jc w:val="both"/>
      </w:pPr>
      <w:r>
        <w:t>- учет, анализ и расследование нарушений в работе системы водоснабжения, несчастных случаев, связанных с содержанием и эксплуатацией системы водоснабжения, и принятие мер по устранению причин их возникновения;</w:t>
      </w:r>
    </w:p>
    <w:p w:rsidR="00133605" w:rsidRDefault="005C7B99">
      <w:pPr>
        <w:pStyle w:val="ConsPlusNormal"/>
        <w:spacing w:before="240"/>
        <w:ind w:firstLine="540"/>
        <w:jc w:val="both"/>
      </w:pPr>
      <w:r>
        <w:t>- разработку должностных инструкций, инструкции по охране труда, инструкции по пожарной безопасности, инструкции по предотвращению и ликвидации аварий, инструкции по учету коммунального ресурса и его рационального использования;</w:t>
      </w:r>
    </w:p>
    <w:p w:rsidR="00133605" w:rsidRDefault="005C7B99">
      <w:pPr>
        <w:pStyle w:val="ConsPlusNormal"/>
        <w:spacing w:before="240"/>
        <w:ind w:firstLine="540"/>
        <w:jc w:val="both"/>
      </w:pPr>
      <w:r>
        <w:t>- раскрытие информации.</w:t>
      </w:r>
    </w:p>
    <w:p w:rsidR="00133605" w:rsidRDefault="00133605">
      <w:pPr>
        <w:pStyle w:val="ConsPlusNormal"/>
        <w:ind w:firstLine="540"/>
        <w:jc w:val="both"/>
      </w:pPr>
    </w:p>
    <w:p w:rsidR="00133605" w:rsidRDefault="005C7B99">
      <w:pPr>
        <w:pStyle w:val="ConsPlusNormal"/>
        <w:ind w:firstLine="540"/>
        <w:jc w:val="both"/>
        <w:outlineLvl w:val="2"/>
      </w:pPr>
      <w:r>
        <w:t>5.1. Назначение ответственных</w:t>
      </w:r>
    </w:p>
    <w:p w:rsidR="00133605" w:rsidRDefault="00133605">
      <w:pPr>
        <w:pStyle w:val="ConsPlusNormal"/>
        <w:ind w:firstLine="540"/>
        <w:jc w:val="both"/>
      </w:pPr>
    </w:p>
    <w:p w:rsidR="00133605" w:rsidRDefault="005C7B99">
      <w:pPr>
        <w:pStyle w:val="ConsPlusNormal"/>
        <w:ind w:firstLine="540"/>
        <w:jc w:val="both"/>
      </w:pPr>
      <w:r>
        <w:t>Исполнитель, своим приказом назначает ответственного за работу системы водоснабжения.</w:t>
      </w:r>
    </w:p>
    <w:p w:rsidR="00133605" w:rsidRDefault="00133605">
      <w:pPr>
        <w:pStyle w:val="ConsPlusNormal"/>
        <w:ind w:firstLine="540"/>
        <w:jc w:val="both"/>
      </w:pPr>
    </w:p>
    <w:p w:rsidR="00133605" w:rsidRDefault="005C7B99">
      <w:pPr>
        <w:pStyle w:val="ConsPlusNormal"/>
        <w:ind w:firstLine="540"/>
        <w:jc w:val="both"/>
        <w:outlineLvl w:val="2"/>
      </w:pPr>
      <w:r>
        <w:t>5.2. Взаимодействие с ресурсоснабжающей организацией</w:t>
      </w:r>
    </w:p>
    <w:p w:rsidR="00133605" w:rsidRDefault="00133605">
      <w:pPr>
        <w:pStyle w:val="ConsPlusNormal"/>
        <w:ind w:firstLine="540"/>
        <w:jc w:val="both"/>
      </w:pPr>
    </w:p>
    <w:p w:rsidR="00133605" w:rsidRDefault="005C7B99">
      <w:pPr>
        <w:pStyle w:val="ConsPlusNormal"/>
        <w:ind w:firstLine="540"/>
        <w:jc w:val="both"/>
      </w:pPr>
      <w:r>
        <w:t xml:space="preserve">Исполнитель заключает с ресурсоснабжающей организацией договор холодного водоснабжения, при этом должны учитываться требования и порядок установленные законодательством Российской Федерации, в том числе </w:t>
      </w:r>
      <w:hyperlink r:id="rId60"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w:t>
      </w:r>
      <w:hyperlink w:anchor="Par668" w:tooltip="[20]" w:history="1">
        <w:r>
          <w:rPr>
            <w:color w:val="0000FF"/>
          </w:rPr>
          <w:t>[20]</w:t>
        </w:r>
      </w:hyperlink>
      <w:r>
        <w:t xml:space="preserve">, </w:t>
      </w:r>
      <w:hyperlink w:anchor="Par670" w:tooltip="[21]" w:history="1">
        <w:r>
          <w:rPr>
            <w:color w:val="0000FF"/>
          </w:rPr>
          <w:t>[21]</w:t>
        </w:r>
      </w:hyperlink>
      <w:r>
        <w:t xml:space="preserve"> и др.</w:t>
      </w:r>
    </w:p>
    <w:p w:rsidR="00133605" w:rsidRDefault="005C7B99">
      <w:pPr>
        <w:pStyle w:val="ConsPlusNormal"/>
        <w:spacing w:before="240"/>
        <w:ind w:firstLine="540"/>
        <w:jc w:val="both"/>
      </w:pPr>
      <w:r>
        <w:t>При заключении договора обеспечивается внесение в текст договора требований настоящего стандарта, в том числе контроль параметров, ответственность и порядок перерасчета в случае поставки некачественного коммунального ресурса.</w:t>
      </w:r>
    </w:p>
    <w:p w:rsidR="00133605" w:rsidRDefault="005C7B99">
      <w:pPr>
        <w:pStyle w:val="ConsPlusNormal"/>
        <w:spacing w:before="240"/>
        <w:ind w:firstLine="540"/>
        <w:jc w:val="both"/>
      </w:pPr>
      <w:r>
        <w:t>Исполнитель определяет ответственного за выполнение условий договора холодного водоснабжения. В случае, если договор водоснабжения и водоотведения заключается с одной ресурсоснабжающей организацией, то может назначается один ответственный.</w:t>
      </w:r>
    </w:p>
    <w:p w:rsidR="00133605" w:rsidRDefault="00133605">
      <w:pPr>
        <w:pStyle w:val="ConsPlusNormal"/>
        <w:ind w:firstLine="540"/>
        <w:jc w:val="both"/>
      </w:pPr>
    </w:p>
    <w:p w:rsidR="00133605" w:rsidRDefault="005C7B99">
      <w:pPr>
        <w:pStyle w:val="ConsPlusNormal"/>
        <w:ind w:firstLine="540"/>
        <w:jc w:val="both"/>
        <w:outlineLvl w:val="2"/>
      </w:pPr>
      <w:r>
        <w:t>5.3. Технические осмотры</w:t>
      </w:r>
    </w:p>
    <w:p w:rsidR="00133605" w:rsidRDefault="00133605">
      <w:pPr>
        <w:pStyle w:val="ConsPlusNormal"/>
        <w:ind w:firstLine="540"/>
        <w:jc w:val="both"/>
      </w:pPr>
    </w:p>
    <w:p w:rsidR="00133605" w:rsidRDefault="005C7B99">
      <w:pPr>
        <w:pStyle w:val="ConsPlusNormal"/>
        <w:ind w:firstLine="540"/>
        <w:jc w:val="both"/>
      </w:pPr>
      <w:r>
        <w:t xml:space="preserve">Технические осмотры системы водоснабжения организуются и проводятся в соответствии с </w:t>
      </w:r>
      <w:hyperlink r:id="rId61"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w:t>
      </w:r>
    </w:p>
    <w:p w:rsidR="00133605" w:rsidRDefault="005C7B99">
      <w:pPr>
        <w:pStyle w:val="ConsPlusNormal"/>
        <w:spacing w:before="240"/>
        <w:ind w:firstLine="540"/>
        <w:jc w:val="both"/>
      </w:pPr>
      <w:r>
        <w:t>Осмотры осуществляются на основании технического задания, которое формируется с учетом особенностей системы водоснабжения и требований инструкции по эксплуатации.</w:t>
      </w:r>
    </w:p>
    <w:p w:rsidR="00133605" w:rsidRDefault="005C7B99">
      <w:pPr>
        <w:pStyle w:val="ConsPlusNormal"/>
        <w:spacing w:before="240"/>
        <w:ind w:firstLine="540"/>
        <w:jc w:val="both"/>
      </w:pPr>
      <w:r>
        <w:t xml:space="preserve">Примечание - Визуальный осмотр проводится в соответствии с </w:t>
      </w:r>
      <w:hyperlink r:id="rId62"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разделом 10</w:t>
        </w:r>
      </w:hyperlink>
      <w:r>
        <w:t xml:space="preserve"> ГОСТ Р 56194-2014 на предмет соответствия, целостности элементов системы водоснабжения, работоспособности оборудования, отсутствия протечек и неплотностей.</w:t>
      </w:r>
    </w:p>
    <w:p w:rsidR="00133605" w:rsidRDefault="00133605">
      <w:pPr>
        <w:pStyle w:val="ConsPlusNormal"/>
        <w:ind w:firstLine="540"/>
        <w:jc w:val="both"/>
      </w:pPr>
    </w:p>
    <w:p w:rsidR="00133605" w:rsidRDefault="005C7B99">
      <w:pPr>
        <w:pStyle w:val="ConsPlusNormal"/>
        <w:ind w:firstLine="540"/>
        <w:jc w:val="both"/>
      </w:pPr>
      <w:r>
        <w:t>Исполнитель организует и проводит осмотр внутридомовой системы противопожарного водопровода и системы автоматического водяного пожаротушения при их наличии и организует проведение проверок их работоспособности не реже двух раз в год (весной и осенью) с составлением соответствующих актов.</w:t>
      </w:r>
    </w:p>
    <w:p w:rsidR="00133605" w:rsidRDefault="005C7B99">
      <w:pPr>
        <w:pStyle w:val="ConsPlusNormal"/>
        <w:spacing w:before="240"/>
        <w:ind w:firstLine="540"/>
        <w:jc w:val="both"/>
      </w:pPr>
      <w:r>
        <w:t>В объем технических осмотров должны быть включены:</w:t>
      </w:r>
    </w:p>
    <w:p w:rsidR="00133605" w:rsidRDefault="005C7B99">
      <w:pPr>
        <w:pStyle w:val="ConsPlusNormal"/>
        <w:spacing w:before="240"/>
        <w:ind w:firstLine="540"/>
        <w:jc w:val="both"/>
      </w:pPr>
      <w:r>
        <w:t>- проверка технической документации;</w:t>
      </w:r>
    </w:p>
    <w:p w:rsidR="00133605" w:rsidRDefault="005C7B99">
      <w:pPr>
        <w:pStyle w:val="ConsPlusNormal"/>
        <w:spacing w:before="240"/>
        <w:ind w:firstLine="540"/>
        <w:jc w:val="both"/>
      </w:pPr>
      <w:r>
        <w:t>- проверка соответствия установленного оборудования проектной документации;</w:t>
      </w:r>
    </w:p>
    <w:p w:rsidR="00133605" w:rsidRDefault="005C7B99">
      <w:pPr>
        <w:pStyle w:val="ConsPlusNormal"/>
        <w:spacing w:before="240"/>
        <w:ind w:firstLine="540"/>
        <w:jc w:val="both"/>
      </w:pPr>
      <w:r>
        <w:t>- проверка работоспособности системы водоснабжения и ее частей.</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Проверяется работоспособность оборудования, устройств, регулирующей и другой аппаратуры, приборов и автоматики, запорных и иных устройств, уплотнений и соединений.</w:t>
      </w:r>
    </w:p>
    <w:p w:rsidR="00133605" w:rsidRDefault="005C7B99">
      <w:pPr>
        <w:pStyle w:val="ConsPlusNormal"/>
        <w:spacing w:before="240"/>
        <w:ind w:firstLine="540"/>
        <w:jc w:val="both"/>
      </w:pPr>
      <w:r>
        <w:t>2 Периодичность и порядок проведения проверки должны быть установлены в инструкции по эксплуатации;</w:t>
      </w:r>
    </w:p>
    <w:p w:rsidR="00133605" w:rsidRDefault="00133605">
      <w:pPr>
        <w:pStyle w:val="ConsPlusNormal"/>
        <w:ind w:firstLine="540"/>
        <w:jc w:val="both"/>
      </w:pPr>
    </w:p>
    <w:p w:rsidR="00133605" w:rsidRDefault="005C7B99">
      <w:pPr>
        <w:pStyle w:val="ConsPlusNormal"/>
        <w:ind w:firstLine="540"/>
        <w:jc w:val="both"/>
      </w:pPr>
      <w:r>
        <w:t>- формирование состава работ обеспечивающего содержание системы водоснабжения.</w:t>
      </w:r>
    </w:p>
    <w:p w:rsidR="00133605" w:rsidRDefault="005C7B99">
      <w:pPr>
        <w:pStyle w:val="ConsPlusNormal"/>
        <w:spacing w:before="240"/>
        <w:ind w:firstLine="540"/>
        <w:jc w:val="both"/>
      </w:pPr>
      <w:r>
        <w:t>Для проведения измерения контролируемых параметров системы ХВС, на всех стояках должны быть предусмотрены устройства для установки приборов измерения давления. Полученные результаты сравниваются с расчетными, приведенными на схеме ХВС.</w:t>
      </w:r>
    </w:p>
    <w:p w:rsidR="00133605" w:rsidRDefault="005C7B99">
      <w:pPr>
        <w:pStyle w:val="ConsPlusNormal"/>
        <w:spacing w:before="240"/>
        <w:ind w:firstLine="540"/>
        <w:jc w:val="both"/>
      </w:pPr>
      <w:r>
        <w:t>Дефекты, угрожающие аварией, выявленные при осмотре, должны устраняться немедленно. Сведения о дефектах, не угрожающих аварией, которые не могут быть устранены без отключения трубопроводов, должны быть занесены в журнал ремонтов для устранения этих дефектов при ближайшем отключении трубопроводов.</w:t>
      </w:r>
    </w:p>
    <w:p w:rsidR="00133605" w:rsidRDefault="00133605">
      <w:pPr>
        <w:pStyle w:val="ConsPlusNormal"/>
        <w:ind w:firstLine="540"/>
        <w:jc w:val="both"/>
      </w:pPr>
    </w:p>
    <w:p w:rsidR="00133605" w:rsidRDefault="005C7B99">
      <w:pPr>
        <w:pStyle w:val="ConsPlusNormal"/>
        <w:ind w:firstLine="540"/>
        <w:jc w:val="both"/>
        <w:outlineLvl w:val="2"/>
      </w:pPr>
      <w:r>
        <w:t>5.4. Ведение технической документации</w:t>
      </w:r>
    </w:p>
    <w:p w:rsidR="00133605" w:rsidRDefault="00133605">
      <w:pPr>
        <w:pStyle w:val="ConsPlusNormal"/>
        <w:ind w:firstLine="540"/>
        <w:jc w:val="both"/>
      </w:pPr>
    </w:p>
    <w:p w:rsidR="00133605" w:rsidRDefault="005C7B99">
      <w:pPr>
        <w:pStyle w:val="ConsPlusNormal"/>
        <w:ind w:firstLine="540"/>
        <w:jc w:val="both"/>
      </w:pPr>
      <w:r>
        <w:t>В процессе выполнения работ управления и содержания системы ХВС должна вестись, разрабатываться, актуализироваться и восстанавливаться техническая документация к которой относится в том числе:</w:t>
      </w:r>
    </w:p>
    <w:p w:rsidR="00133605" w:rsidRDefault="005C7B99">
      <w:pPr>
        <w:pStyle w:val="ConsPlusNormal"/>
        <w:spacing w:before="240"/>
        <w:ind w:firstLine="540"/>
        <w:jc w:val="both"/>
      </w:pPr>
      <w:r>
        <w:t>- утвержденная проектно-сметная документация (чертежи, пояснительные записки и др.) со всеми последующими изменениями;</w:t>
      </w:r>
    </w:p>
    <w:p w:rsidR="00133605" w:rsidRDefault="005C7B99">
      <w:pPr>
        <w:pStyle w:val="ConsPlusNormal"/>
        <w:spacing w:before="240"/>
        <w:ind w:firstLine="540"/>
        <w:jc w:val="both"/>
      </w:pPr>
      <w:r>
        <w:t>- сертификаты на материалы и оборудование;</w:t>
      </w:r>
    </w:p>
    <w:p w:rsidR="00133605" w:rsidRDefault="005C7B99">
      <w:pPr>
        <w:pStyle w:val="ConsPlusNormal"/>
        <w:spacing w:before="240"/>
        <w:ind w:firstLine="540"/>
        <w:jc w:val="both"/>
      </w:pPr>
      <w:r>
        <w:t>- должностные инструкции;</w:t>
      </w:r>
    </w:p>
    <w:p w:rsidR="00133605" w:rsidRDefault="005C7B99">
      <w:pPr>
        <w:pStyle w:val="ConsPlusNormal"/>
        <w:spacing w:before="240"/>
        <w:ind w:firstLine="540"/>
        <w:jc w:val="both"/>
      </w:pPr>
      <w:r>
        <w:t>- инструкция по предотвращению и ликвидации аварий.</w:t>
      </w:r>
    </w:p>
    <w:p w:rsidR="00133605" w:rsidRDefault="005C7B99">
      <w:pPr>
        <w:pStyle w:val="ConsPlusNormal"/>
        <w:spacing w:before="240"/>
        <w:ind w:firstLine="540"/>
        <w:jc w:val="both"/>
      </w:pPr>
      <w:r>
        <w:t>Примечание - Оперативную документацию периодически (в установленные у исполнителя сроки, но не реже одного раза в месяц) должен просматривать ответственный за работу системы ХВС и принимать меры к устранению обнаруженных недостатков;</w:t>
      </w:r>
    </w:p>
    <w:p w:rsidR="00133605" w:rsidRDefault="00133605">
      <w:pPr>
        <w:pStyle w:val="ConsPlusNormal"/>
        <w:ind w:firstLine="540"/>
        <w:jc w:val="both"/>
      </w:pPr>
    </w:p>
    <w:p w:rsidR="00133605" w:rsidRDefault="005C7B99">
      <w:pPr>
        <w:pStyle w:val="ConsPlusNormal"/>
        <w:ind w:firstLine="540"/>
        <w:jc w:val="both"/>
      </w:pPr>
      <w:r>
        <w:t>- инструкция по эксплуатации;</w:t>
      </w:r>
    </w:p>
    <w:p w:rsidR="00133605" w:rsidRDefault="005C7B99">
      <w:pPr>
        <w:pStyle w:val="ConsPlusNormal"/>
        <w:spacing w:before="240"/>
        <w:ind w:firstLine="540"/>
        <w:jc w:val="both"/>
      </w:pPr>
      <w:r>
        <w:t>- расчетные (проектные) показатели (параметры) системы ХВС;</w:t>
      </w:r>
    </w:p>
    <w:p w:rsidR="00133605" w:rsidRDefault="005C7B99">
      <w:pPr>
        <w:pStyle w:val="ConsPlusNormal"/>
        <w:spacing w:before="240"/>
        <w:ind w:firstLine="540"/>
        <w:jc w:val="both"/>
      </w:pPr>
      <w:r>
        <w:t>- энергетический паспорт многоквартирного дома.</w:t>
      </w:r>
    </w:p>
    <w:p w:rsidR="00133605" w:rsidRDefault="005C7B99">
      <w:pPr>
        <w:pStyle w:val="ConsPlusNormal"/>
        <w:spacing w:before="240"/>
        <w:ind w:firstLine="540"/>
        <w:jc w:val="both"/>
      </w:pPr>
      <w:r>
        <w:t xml:space="preserve">Примечание - Порядок расчета показателей энергетического паспорта, методики определения годовых расходов энергии и ресурсов для установления класса энергетической эффективности приведены в СТО НОП 2.1 </w:t>
      </w:r>
      <w:hyperlink w:anchor="Par672" w:tooltip="[22]" w:history="1">
        <w:r>
          <w:rPr>
            <w:color w:val="0000FF"/>
          </w:rPr>
          <w:t>[22]</w:t>
        </w:r>
      </w:hyperlink>
      <w:r>
        <w:t>;</w:t>
      </w:r>
    </w:p>
    <w:p w:rsidR="00133605" w:rsidRDefault="00133605">
      <w:pPr>
        <w:pStyle w:val="ConsPlusNormal"/>
        <w:ind w:firstLine="540"/>
        <w:jc w:val="both"/>
      </w:pPr>
    </w:p>
    <w:p w:rsidR="00133605" w:rsidRDefault="005C7B99">
      <w:pPr>
        <w:pStyle w:val="ConsPlusNormal"/>
        <w:ind w:firstLine="540"/>
        <w:jc w:val="both"/>
      </w:pPr>
      <w:r>
        <w:t>- паспорта и сертификаты на оборудование, устройства и материалы применяемые в системе ХВС.</w:t>
      </w:r>
    </w:p>
    <w:p w:rsidR="00133605" w:rsidRDefault="005C7B99">
      <w:pPr>
        <w:pStyle w:val="ConsPlusNormal"/>
        <w:spacing w:before="240"/>
        <w:ind w:firstLine="540"/>
        <w:jc w:val="both"/>
      </w:pPr>
      <w:r>
        <w:t>В процессе управления и содержания системы ХВС оформляются и ведутся следующие журналы:</w:t>
      </w:r>
    </w:p>
    <w:p w:rsidR="00133605" w:rsidRDefault="005C7B99">
      <w:pPr>
        <w:pStyle w:val="ConsPlusNormal"/>
        <w:spacing w:before="240"/>
        <w:ind w:firstLine="540"/>
        <w:jc w:val="both"/>
      </w:pPr>
      <w:r>
        <w:t>- дежурный журнал;</w:t>
      </w:r>
    </w:p>
    <w:p w:rsidR="00133605" w:rsidRDefault="005C7B99">
      <w:pPr>
        <w:pStyle w:val="ConsPlusNormal"/>
        <w:spacing w:before="240"/>
        <w:ind w:firstLine="540"/>
        <w:jc w:val="both"/>
      </w:pPr>
      <w:r>
        <w:t>- журнал учета осмотров;</w:t>
      </w:r>
    </w:p>
    <w:p w:rsidR="00133605" w:rsidRDefault="005C7B99">
      <w:pPr>
        <w:pStyle w:val="ConsPlusNormal"/>
        <w:spacing w:before="240"/>
        <w:ind w:firstLine="540"/>
        <w:jc w:val="both"/>
      </w:pPr>
      <w:r>
        <w:t>- журнал проверок внутридомовой водяной системы пожаротушения;</w:t>
      </w:r>
    </w:p>
    <w:p w:rsidR="00133605" w:rsidRDefault="005C7B99">
      <w:pPr>
        <w:pStyle w:val="ConsPlusNormal"/>
        <w:spacing w:before="240"/>
        <w:ind w:firstLine="540"/>
        <w:jc w:val="both"/>
      </w:pPr>
      <w:r>
        <w:t>- оперативный журнал;</w:t>
      </w:r>
    </w:p>
    <w:p w:rsidR="00133605" w:rsidRDefault="005C7B99">
      <w:pPr>
        <w:pStyle w:val="ConsPlusNormal"/>
        <w:spacing w:before="240"/>
        <w:ind w:firstLine="540"/>
        <w:jc w:val="both"/>
      </w:pPr>
      <w:r>
        <w:t>- журнал поверок и ремонта приборов учета и автоматики;</w:t>
      </w:r>
    </w:p>
    <w:p w:rsidR="00133605" w:rsidRDefault="005C7B99">
      <w:pPr>
        <w:pStyle w:val="ConsPlusNormal"/>
        <w:spacing w:before="240"/>
        <w:ind w:firstLine="540"/>
        <w:jc w:val="both"/>
      </w:pPr>
      <w:r>
        <w:t>- журнал распоряжений;</w:t>
      </w:r>
    </w:p>
    <w:p w:rsidR="00133605" w:rsidRDefault="005C7B99">
      <w:pPr>
        <w:pStyle w:val="ConsPlusNormal"/>
        <w:spacing w:before="240"/>
        <w:ind w:firstLine="540"/>
        <w:jc w:val="both"/>
      </w:pPr>
      <w:r>
        <w:t>- журнал ремонта и учета дефектов;</w:t>
      </w:r>
    </w:p>
    <w:p w:rsidR="00133605" w:rsidRDefault="005C7B99">
      <w:pPr>
        <w:pStyle w:val="ConsPlusNormal"/>
        <w:spacing w:before="240"/>
        <w:ind w:firstLine="540"/>
        <w:jc w:val="both"/>
      </w:pPr>
      <w:r>
        <w:t>- журнал проверки знаний правил содержания и эксплуатации системы ХВС.</w:t>
      </w:r>
    </w:p>
    <w:p w:rsidR="00133605" w:rsidRDefault="005C7B99">
      <w:pPr>
        <w:pStyle w:val="ConsPlusNormal"/>
        <w:spacing w:before="240"/>
        <w:ind w:firstLine="540"/>
        <w:jc w:val="both"/>
      </w:pPr>
      <w:r>
        <w:t>Примечание - В зависимости от конструктивных и технологических особенностей системы ХВС смонтированной в многоквартирном доме, а также требований заказчика, исполнитель самостоятельно определяет объем и порядок ведения журналов, согласовав его с заказчиком.</w:t>
      </w:r>
    </w:p>
    <w:p w:rsidR="00133605" w:rsidRDefault="00133605">
      <w:pPr>
        <w:pStyle w:val="ConsPlusNormal"/>
        <w:ind w:firstLine="540"/>
        <w:jc w:val="both"/>
      </w:pPr>
    </w:p>
    <w:p w:rsidR="00133605" w:rsidRDefault="005C7B99">
      <w:pPr>
        <w:pStyle w:val="ConsPlusNormal"/>
        <w:ind w:firstLine="540"/>
        <w:jc w:val="both"/>
      </w:pPr>
      <w:r>
        <w:t>В составе технической документации должны быть следующие схемы:</w:t>
      </w:r>
    </w:p>
    <w:p w:rsidR="00133605" w:rsidRDefault="005C7B99">
      <w:pPr>
        <w:pStyle w:val="ConsPlusNormal"/>
        <w:spacing w:before="240"/>
        <w:ind w:firstLine="540"/>
        <w:jc w:val="both"/>
      </w:pPr>
      <w:r>
        <w:t>- схема системы ХВС (с указанием диаметров, длины трубопроводов, запорной и регулирующей арматуры и автоматики, приборов учета, расчетного давления по каждому расчетному участку и др.).</w:t>
      </w:r>
    </w:p>
    <w:p w:rsidR="00133605" w:rsidRDefault="005C7B99">
      <w:pPr>
        <w:pStyle w:val="ConsPlusNormal"/>
        <w:spacing w:before="240"/>
        <w:ind w:firstLine="540"/>
        <w:jc w:val="both"/>
      </w:pPr>
      <w:r>
        <w:t>Примечание - К схемам должны быть приложены инструкции возможного аварийного отключения участков с указанием мест и порядка закрытия запорных устройств, обеспечивающих прекращение подачи коммунального ресурса в аварийный участок;</w:t>
      </w:r>
    </w:p>
    <w:p w:rsidR="00133605" w:rsidRDefault="00133605">
      <w:pPr>
        <w:pStyle w:val="ConsPlusNormal"/>
        <w:ind w:firstLine="540"/>
        <w:jc w:val="both"/>
      </w:pPr>
    </w:p>
    <w:p w:rsidR="00133605" w:rsidRDefault="005C7B99">
      <w:pPr>
        <w:pStyle w:val="ConsPlusNormal"/>
        <w:ind w:firstLine="540"/>
        <w:jc w:val="both"/>
      </w:pPr>
      <w:r>
        <w:t>- схемы внутридомовой водяной системы пожаротушения при ее наличии;</w:t>
      </w:r>
    </w:p>
    <w:p w:rsidR="00133605" w:rsidRDefault="005C7B99">
      <w:pPr>
        <w:pStyle w:val="ConsPlusNormal"/>
        <w:spacing w:before="240"/>
        <w:ind w:firstLine="540"/>
        <w:jc w:val="both"/>
      </w:pPr>
      <w:r>
        <w:t>- схема энергопринимающего устройства;</w:t>
      </w:r>
    </w:p>
    <w:p w:rsidR="00133605" w:rsidRDefault="005C7B99">
      <w:pPr>
        <w:pStyle w:val="ConsPlusNormal"/>
        <w:spacing w:before="240"/>
        <w:ind w:firstLine="540"/>
        <w:jc w:val="both"/>
      </w:pPr>
      <w:r>
        <w:t>- схема электропитания оборудования относящегося к системе ХВС, водяного пожаротушения и освещения помещений;</w:t>
      </w:r>
    </w:p>
    <w:p w:rsidR="00133605" w:rsidRDefault="005C7B99">
      <w:pPr>
        <w:pStyle w:val="ConsPlusNormal"/>
        <w:spacing w:before="240"/>
        <w:ind w:firstLine="540"/>
        <w:jc w:val="both"/>
      </w:pPr>
      <w:r>
        <w:t>- схема границ балансовой принадлежности и эксплуатационной ответственности.</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Оборудованию, устройствам, автоматике и др. должны быть присвоены индивидуальные номера и наименования, которые должны быть нанесены непосредственно на соответствующих элементах и частях системы ХВС и схемах.</w:t>
      </w:r>
    </w:p>
    <w:p w:rsidR="00133605" w:rsidRDefault="005C7B99">
      <w:pPr>
        <w:pStyle w:val="ConsPlusNormal"/>
        <w:spacing w:before="240"/>
        <w:ind w:firstLine="540"/>
        <w:jc w:val="both"/>
      </w:pPr>
      <w:r>
        <w:t>2 Схемы изготавливаются в двух экземплярах с возможностью их копирования, которые разделяются на рабочие и информационные. Информационные схемы размещаются непосредственно в местах, где производятся работы, осмотры. Рабочие экземпляры выдаются специалистам (рабочим) для сличения с фактическим состоянием и нанесения кратких рабочих записей, отметок.</w:t>
      </w:r>
    </w:p>
    <w:p w:rsidR="00133605" w:rsidRDefault="005C7B99">
      <w:pPr>
        <w:pStyle w:val="ConsPlusNormal"/>
        <w:spacing w:before="240"/>
        <w:ind w:firstLine="540"/>
        <w:jc w:val="both"/>
      </w:pPr>
      <w:r>
        <w:t>3 Работники должны быть ознакомлены с местами размещения информационных схем. Размещение схем должно быть доступно при выполнении работ.</w:t>
      </w:r>
    </w:p>
    <w:p w:rsidR="00133605" w:rsidRDefault="005C7B99">
      <w:pPr>
        <w:pStyle w:val="ConsPlusNormal"/>
        <w:spacing w:before="240"/>
        <w:ind w:firstLine="540"/>
        <w:jc w:val="both"/>
      </w:pPr>
      <w:r>
        <w:t>4 На рабочих схемах отмечаются выявленные места коррозии, неисправности запорной арматуры, а также места с отклонением проектных (расчетных) параметров и др.</w:t>
      </w:r>
    </w:p>
    <w:p w:rsidR="00133605" w:rsidRDefault="00133605">
      <w:pPr>
        <w:pStyle w:val="ConsPlusNormal"/>
        <w:ind w:firstLine="540"/>
        <w:jc w:val="both"/>
      </w:pPr>
    </w:p>
    <w:p w:rsidR="00133605" w:rsidRDefault="005C7B99">
      <w:pPr>
        <w:pStyle w:val="ConsPlusNormal"/>
        <w:ind w:firstLine="540"/>
        <w:jc w:val="both"/>
      </w:pPr>
      <w:r>
        <w:t>В составе технической документации должны быть следующие графики:</w:t>
      </w:r>
    </w:p>
    <w:p w:rsidR="00133605" w:rsidRDefault="005C7B99">
      <w:pPr>
        <w:pStyle w:val="ConsPlusNormal"/>
        <w:spacing w:before="240"/>
        <w:ind w:firstLine="540"/>
        <w:jc w:val="both"/>
      </w:pPr>
      <w:r>
        <w:t>- графики ремонтов, обслуживания, осмотров и др.;</w:t>
      </w:r>
    </w:p>
    <w:p w:rsidR="00133605" w:rsidRDefault="005C7B99">
      <w:pPr>
        <w:pStyle w:val="ConsPlusNormal"/>
        <w:spacing w:before="240"/>
        <w:ind w:firstLine="540"/>
        <w:jc w:val="both"/>
      </w:pPr>
      <w:r>
        <w:t>- графики испытаний, промывки и дезинфекции;</w:t>
      </w:r>
    </w:p>
    <w:p w:rsidR="00133605" w:rsidRDefault="005C7B99">
      <w:pPr>
        <w:pStyle w:val="ConsPlusNormal"/>
        <w:spacing w:before="240"/>
        <w:ind w:firstLine="540"/>
        <w:jc w:val="both"/>
      </w:pPr>
      <w:r>
        <w:t>- график проверки знаний.</w:t>
      </w:r>
    </w:p>
    <w:p w:rsidR="00133605" w:rsidRDefault="005C7B99">
      <w:pPr>
        <w:pStyle w:val="ConsPlusNormal"/>
        <w:spacing w:before="240"/>
        <w:ind w:firstLine="540"/>
        <w:jc w:val="both"/>
      </w:pPr>
      <w:r>
        <w:t>В процессе выполнения работ управления и содержания системы ХВС составляются акты, в том числе:</w:t>
      </w:r>
    </w:p>
    <w:p w:rsidR="00133605" w:rsidRDefault="005C7B99">
      <w:pPr>
        <w:pStyle w:val="ConsPlusNormal"/>
        <w:spacing w:before="240"/>
        <w:ind w:firstLine="540"/>
        <w:jc w:val="both"/>
      </w:pPr>
      <w:r>
        <w:t>- акты испытаний, промывки и дезинфекции;</w:t>
      </w:r>
    </w:p>
    <w:p w:rsidR="00133605" w:rsidRDefault="005C7B99">
      <w:pPr>
        <w:pStyle w:val="ConsPlusNormal"/>
        <w:spacing w:before="240"/>
        <w:ind w:firstLine="540"/>
        <w:jc w:val="both"/>
      </w:pPr>
      <w:r>
        <w:t>- акты готовности системы ХВС;</w:t>
      </w:r>
    </w:p>
    <w:p w:rsidR="00133605" w:rsidRDefault="005C7B99">
      <w:pPr>
        <w:pStyle w:val="ConsPlusNormal"/>
        <w:spacing w:before="240"/>
        <w:ind w:firstLine="540"/>
        <w:jc w:val="both"/>
      </w:pPr>
      <w:r>
        <w:t>- акты ввода и вывода из эксплуатации приборов учета;</w:t>
      </w:r>
    </w:p>
    <w:p w:rsidR="00133605" w:rsidRDefault="005C7B99">
      <w:pPr>
        <w:pStyle w:val="ConsPlusNormal"/>
        <w:spacing w:before="240"/>
        <w:ind w:firstLine="540"/>
        <w:jc w:val="both"/>
      </w:pPr>
      <w:r>
        <w:t>- акты на выполненные, в том числе на скрытые работы и др.</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 xml:space="preserve">1 Примерный состав технической документации приведен в </w:t>
      </w:r>
      <w:hyperlink r:id="rId63"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Б</w:t>
        </w:r>
      </w:hyperlink>
      <w:r>
        <w:t xml:space="preserve"> ГОСТ Р 56038-2014.</w:t>
      </w:r>
    </w:p>
    <w:p w:rsidR="00133605" w:rsidRDefault="005C7B99">
      <w:pPr>
        <w:pStyle w:val="ConsPlusNormal"/>
        <w:spacing w:before="240"/>
        <w:ind w:firstLine="540"/>
        <w:jc w:val="both"/>
      </w:pPr>
      <w:r>
        <w:t>2 С целью автоматизации и совершенствования системы управления и информационной открытости, рекомендуется осуществлять дублирование ведения технической документации в электронном виде в автоматизированных электронных программах.</w:t>
      </w:r>
    </w:p>
    <w:p w:rsidR="00133605" w:rsidRDefault="00133605">
      <w:pPr>
        <w:pStyle w:val="ConsPlusNormal"/>
        <w:ind w:firstLine="540"/>
        <w:jc w:val="both"/>
      </w:pPr>
    </w:p>
    <w:p w:rsidR="00133605" w:rsidRDefault="005C7B99">
      <w:pPr>
        <w:pStyle w:val="ConsPlusNormal"/>
        <w:ind w:firstLine="540"/>
        <w:jc w:val="both"/>
        <w:outlineLvl w:val="2"/>
      </w:pPr>
      <w:r>
        <w:t>5.5. Прием, учет и контроль качества поставляемого коммунального ресурса</w:t>
      </w:r>
    </w:p>
    <w:p w:rsidR="00133605" w:rsidRDefault="00133605">
      <w:pPr>
        <w:pStyle w:val="ConsPlusNormal"/>
        <w:ind w:firstLine="540"/>
        <w:jc w:val="both"/>
      </w:pPr>
    </w:p>
    <w:p w:rsidR="00133605" w:rsidRDefault="005C7B99">
      <w:pPr>
        <w:pStyle w:val="ConsPlusNormal"/>
        <w:ind w:firstLine="540"/>
        <w:jc w:val="both"/>
      </w:pPr>
      <w:r>
        <w:t>Исполнитель обеспечивает работу системы ХВС таким образом, чтобы обеспечить приемку и достоверный учет коммунального ресурса поставляемого ресурсоснабжающей организацией.</w:t>
      </w:r>
    </w:p>
    <w:p w:rsidR="00133605" w:rsidRDefault="005C7B99">
      <w:pPr>
        <w:pStyle w:val="ConsPlusNormal"/>
        <w:spacing w:before="240"/>
        <w:ind w:firstLine="540"/>
        <w:jc w:val="both"/>
      </w:pPr>
      <w:r>
        <w:t xml:space="preserve">Для обеспечения учета и контроля качества устанавливаются приборы учета и контроля в соответствии с </w:t>
      </w:r>
      <w:hyperlink r:id="rId64" w:tooltip="Постановление Правительства РФ от 04.09.2013 N 776 (ред. от 22.05.2020) &quot;Об утверждении Правил организации коммерческого учета воды, сточных вод&quot;{КонсультантПлюс}" w:history="1">
        <w:r>
          <w:rPr>
            <w:color w:val="0000FF"/>
          </w:rPr>
          <w:t>постановлением</w:t>
        </w:r>
      </w:hyperlink>
      <w:r>
        <w:t xml:space="preserve"> Правительства РФ от 4 сентября 2013 г. N 776 </w:t>
      </w:r>
      <w:hyperlink w:anchor="Par675" w:tooltip="[23]" w:history="1">
        <w:r>
          <w:rPr>
            <w:color w:val="0000FF"/>
          </w:rPr>
          <w:t>[23]</w:t>
        </w:r>
      </w:hyperlink>
      <w:r>
        <w:t>.</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 xml:space="preserve">1 Приборы учета должны соответствовать требованиям установленным в Федеральном </w:t>
      </w:r>
      <w:hyperlink r:id="rId65" w:tooltip="Федеральный закон от 26.06.2008 N 102-ФЗ (ред. от 08.08.2024) &quot;Об обеспечении единства измерений&quot;{КонсультантПлюс}" w:history="1">
        <w:r>
          <w:rPr>
            <w:color w:val="0000FF"/>
          </w:rPr>
          <w:t>законе</w:t>
        </w:r>
      </w:hyperlink>
      <w:r>
        <w:t xml:space="preserve"> от 26 июня 2008 г. N 102-ФЗ </w:t>
      </w:r>
      <w:hyperlink w:anchor="Par677" w:tooltip="[24]" w:history="1">
        <w:r>
          <w:rPr>
            <w:color w:val="0000FF"/>
          </w:rPr>
          <w:t>[24]</w:t>
        </w:r>
      </w:hyperlink>
      <w:r>
        <w:t>.</w:t>
      </w:r>
    </w:p>
    <w:p w:rsidR="00133605" w:rsidRDefault="005C7B99">
      <w:pPr>
        <w:pStyle w:val="ConsPlusNormal"/>
        <w:spacing w:before="240"/>
        <w:ind w:firstLine="540"/>
        <w:jc w:val="both"/>
      </w:pPr>
      <w:r>
        <w:t>2 Класс точности общедомового прибора учета должен соответствовать классу точности приборов учета, установленных в помещениях, принадлежащих собственникам и наоборот.</w:t>
      </w:r>
    </w:p>
    <w:p w:rsidR="00133605" w:rsidRDefault="005C7B99">
      <w:pPr>
        <w:pStyle w:val="ConsPlusNormal"/>
        <w:spacing w:before="240"/>
        <w:ind w:firstLine="540"/>
        <w:jc w:val="both"/>
      </w:pPr>
      <w:r>
        <w:t>3 В случае отсутствия в многоквартирном доме АСКУЭ, исполнитель предлагает заказчику (собственникам) создать систему контроля и учета потребления коммунального ресурса, в том числе единую (объединенную), учитывающую и контролирующую потребление всех видов энергии (коммунальных ресурсов), поставляемых в многоквартирный дом и потребляемых потребителями.</w:t>
      </w:r>
    </w:p>
    <w:p w:rsidR="00133605" w:rsidRDefault="00133605">
      <w:pPr>
        <w:pStyle w:val="ConsPlusNormal"/>
        <w:ind w:firstLine="540"/>
        <w:jc w:val="both"/>
      </w:pPr>
    </w:p>
    <w:p w:rsidR="00133605" w:rsidRDefault="005C7B99">
      <w:pPr>
        <w:pStyle w:val="ConsPlusNormal"/>
        <w:ind w:firstLine="540"/>
        <w:jc w:val="both"/>
      </w:pPr>
      <w:r>
        <w:t xml:space="preserve">Исполнитель организует и обеспечивает контроль качества холодной воды в точках водоразбора путем отбора проб, количество и периодичность проб, отбираемых для лабораторных исследований, устанавливаются с учетом требований, указанных в </w:t>
      </w:r>
      <w:hyperlink r:id="rId66"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history="1">
        <w:r>
          <w:rPr>
            <w:color w:val="0000FF"/>
          </w:rPr>
          <w:t>таблице 6</w:t>
        </w:r>
      </w:hyperlink>
      <w:r>
        <w:t xml:space="preserve"> СанПиН 2.1.4.1074-01 </w:t>
      </w:r>
      <w:hyperlink w:anchor="Par634" w:tooltip="[6]" w:history="1">
        <w:r>
          <w:rPr>
            <w:color w:val="0000FF"/>
          </w:rPr>
          <w:t>[6]</w:t>
        </w:r>
      </w:hyperlink>
      <w:r>
        <w:t xml:space="preserve"> и утверждается собственниками.</w:t>
      </w:r>
    </w:p>
    <w:p w:rsidR="00133605" w:rsidRDefault="005C7B99">
      <w:pPr>
        <w:pStyle w:val="ConsPlusNormal"/>
        <w:spacing w:before="240"/>
        <w:ind w:firstLine="540"/>
        <w:jc w:val="both"/>
      </w:pPr>
      <w:r>
        <w:t>Нарушение параметров фиксируется актом, подписанным с участием представителей ресурсоснабжающей организации, или в присутствии не менее двух представителей собственников помещений, расположенных в многоквартирном доме.</w:t>
      </w:r>
    </w:p>
    <w:p w:rsidR="00133605" w:rsidRDefault="005C7B99">
      <w:pPr>
        <w:pStyle w:val="ConsPlusNormal"/>
        <w:spacing w:before="240"/>
        <w:ind w:firstLine="540"/>
        <w:jc w:val="both"/>
      </w:pPr>
      <w:r>
        <w:t xml:space="preserve">Примечание - Порядок и сроки составления актов приведен в </w:t>
      </w:r>
      <w:hyperlink r:id="rId67"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X</w:t>
        </w:r>
      </w:hyperlink>
      <w:r>
        <w:t xml:space="preserve"> постановления Правительства РФ от 6 мая 2011 г. N 354 </w:t>
      </w:r>
      <w:hyperlink w:anchor="Par626" w:tooltip="[2]" w:history="1">
        <w:r>
          <w:rPr>
            <w:color w:val="0000FF"/>
          </w:rPr>
          <w:t>[2]</w:t>
        </w:r>
      </w:hyperlink>
      <w:r>
        <w:t>.</w:t>
      </w:r>
    </w:p>
    <w:p w:rsidR="00133605" w:rsidRDefault="00133605">
      <w:pPr>
        <w:pStyle w:val="ConsPlusNormal"/>
        <w:ind w:firstLine="540"/>
        <w:jc w:val="both"/>
      </w:pPr>
    </w:p>
    <w:p w:rsidR="00133605" w:rsidRDefault="005C7B99">
      <w:pPr>
        <w:pStyle w:val="ConsPlusNormal"/>
        <w:ind w:firstLine="540"/>
        <w:jc w:val="both"/>
      </w:pPr>
      <w:r>
        <w:t xml:space="preserve">При выявлении фактов поставки ресурсоснабжающей организацией коммунального ресурса не соответствующего качества, обеспечивается перерасчет потребителям начислений с учетом требований установленных в </w:t>
      </w:r>
      <w:hyperlink r:id="rId68"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I</w:t>
        </w:r>
      </w:hyperlink>
      <w:r>
        <w:t xml:space="preserve"> Приложения 1 постановления Правительства РФ от 6 мая 2011 г. N 354 </w:t>
      </w:r>
      <w:hyperlink w:anchor="Par626" w:tooltip="[2]" w:history="1">
        <w:r>
          <w:rPr>
            <w:color w:val="0000FF"/>
          </w:rPr>
          <w:t>[2]</w:t>
        </w:r>
      </w:hyperlink>
      <w:r>
        <w:t>.</w:t>
      </w:r>
    </w:p>
    <w:p w:rsidR="00133605" w:rsidRDefault="00133605">
      <w:pPr>
        <w:pStyle w:val="ConsPlusNormal"/>
        <w:ind w:firstLine="540"/>
        <w:jc w:val="both"/>
      </w:pPr>
    </w:p>
    <w:p w:rsidR="00133605" w:rsidRDefault="005C7B99">
      <w:pPr>
        <w:pStyle w:val="ConsPlusNormal"/>
        <w:ind w:firstLine="540"/>
        <w:jc w:val="both"/>
        <w:outlineLvl w:val="2"/>
      </w:pPr>
      <w:r>
        <w:t>5.6. Передача коммунального ресурса потребителю</w:t>
      </w:r>
    </w:p>
    <w:p w:rsidR="00133605" w:rsidRDefault="00133605">
      <w:pPr>
        <w:pStyle w:val="ConsPlusNormal"/>
        <w:ind w:firstLine="540"/>
        <w:jc w:val="both"/>
      </w:pPr>
    </w:p>
    <w:p w:rsidR="00133605" w:rsidRDefault="005C7B99">
      <w:pPr>
        <w:pStyle w:val="ConsPlusNormal"/>
        <w:ind w:firstLine="540"/>
        <w:jc w:val="both"/>
      </w:pPr>
      <w:r>
        <w:t xml:space="preserve">Исполнитель обеспечивает технологическую работу системы ХВС таким образом, чтобы обеспечить передачу коммунального ресурса в места (в точку) его потребления с параметрами и характеристиками установленными проектными решениями, в виде коммунальной услуги холодного водоснабжения по качеству не ниже, чем это установлено </w:t>
      </w:r>
      <w:hyperlink r:id="rId69"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Постановлением</w:t>
        </w:r>
      </w:hyperlink>
      <w:r>
        <w:t xml:space="preserve"> Правительства РФ от 6 мая 2011 г. N 354 </w:t>
      </w:r>
      <w:hyperlink w:anchor="Par626" w:tooltip="[2]" w:history="1">
        <w:r>
          <w:rPr>
            <w:color w:val="0000FF"/>
          </w:rPr>
          <w:t>[2]</w:t>
        </w:r>
      </w:hyperlink>
      <w:r>
        <w:t>.</w:t>
      </w:r>
    </w:p>
    <w:p w:rsidR="00133605" w:rsidRDefault="005C7B99">
      <w:pPr>
        <w:pStyle w:val="ConsPlusNormal"/>
        <w:spacing w:before="240"/>
        <w:ind w:firstLine="540"/>
        <w:jc w:val="both"/>
      </w:pPr>
      <w:r>
        <w:t>В тех случаях, когда для горячего водоснабжения используется холодная вода, система ХВС должна обеспечить подачу коммунального ресурса в точку его нагрева и дальнейшей подачи потребителям в виде горячего водоснабжения.</w:t>
      </w:r>
    </w:p>
    <w:p w:rsidR="00133605" w:rsidRDefault="00133605">
      <w:pPr>
        <w:pStyle w:val="ConsPlusNormal"/>
        <w:ind w:firstLine="540"/>
        <w:jc w:val="both"/>
      </w:pPr>
    </w:p>
    <w:p w:rsidR="00133605" w:rsidRDefault="005C7B99">
      <w:pPr>
        <w:pStyle w:val="ConsPlusNormal"/>
        <w:ind w:firstLine="540"/>
        <w:jc w:val="both"/>
        <w:outlineLvl w:val="2"/>
      </w:pPr>
      <w:r>
        <w:t>5.7. Контроль качества предоставления коммунальной услуги холодного водоснабжения</w:t>
      </w:r>
    </w:p>
    <w:p w:rsidR="00133605" w:rsidRDefault="00133605">
      <w:pPr>
        <w:pStyle w:val="ConsPlusNormal"/>
        <w:ind w:firstLine="540"/>
        <w:jc w:val="both"/>
      </w:pPr>
    </w:p>
    <w:p w:rsidR="00133605" w:rsidRDefault="005C7B99">
      <w:pPr>
        <w:pStyle w:val="ConsPlusNormal"/>
        <w:ind w:firstLine="540"/>
        <w:jc w:val="both"/>
      </w:pPr>
      <w:r>
        <w:t xml:space="preserve">Контроль качества коммунальной услуги холодного водоснабжения осуществляется в соответствии с </w:t>
      </w:r>
      <w:hyperlink r:id="rId70" w:tooltip="&quot;ГОСТ Р 51232-98. Государственный стандарт Российской Федерации. Вода питьевая. Общие требования к организации и методам контроля качества&quot; (принят и введен в действие Постановлением Госстандарта России от 17.12.1998 N 449){КонсультантПлюс}" w:history="1">
        <w:r>
          <w:rPr>
            <w:color w:val="0000FF"/>
          </w:rPr>
          <w:t>ГОСТ Р 51232</w:t>
        </w:r>
      </w:hyperlink>
      <w:r>
        <w:t xml:space="preserve">. Вода должна быть безвредна по химическому составу и иметь благоприятные органолептические свойства в соответствии с санитарно-эпидемиологическими требованиями, а также соответствовать требованиям установленным в </w:t>
      </w:r>
      <w:hyperlink r:id="rId71"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I</w:t>
        </w:r>
      </w:hyperlink>
      <w:r>
        <w:t xml:space="preserve"> приложения N 1 Постановления Правительства РФ от 6 мая 2011 г. N 354 </w:t>
      </w:r>
      <w:hyperlink w:anchor="Par626" w:tooltip="[2]" w:history="1">
        <w:r>
          <w:rPr>
            <w:color w:val="0000FF"/>
          </w:rPr>
          <w:t>[2]</w:t>
        </w:r>
      </w:hyperlink>
      <w:r>
        <w:t xml:space="preserve"> и </w:t>
      </w:r>
      <w:hyperlink r:id="rId72"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history="1">
        <w:r>
          <w:rPr>
            <w:color w:val="0000FF"/>
          </w:rPr>
          <w:t>СанПиН 2.1.4.1074-01</w:t>
        </w:r>
      </w:hyperlink>
      <w:r>
        <w:t xml:space="preserve"> </w:t>
      </w:r>
      <w:hyperlink w:anchor="Par634" w:tooltip="[6]" w:history="1">
        <w:r>
          <w:rPr>
            <w:color w:val="0000FF"/>
          </w:rPr>
          <w:t>[6]</w:t>
        </w:r>
      </w:hyperlink>
      <w:r>
        <w:t>.</w:t>
      </w:r>
    </w:p>
    <w:p w:rsidR="00133605" w:rsidRDefault="00133605">
      <w:pPr>
        <w:pStyle w:val="ConsPlusNormal"/>
        <w:ind w:firstLine="540"/>
        <w:jc w:val="both"/>
      </w:pPr>
    </w:p>
    <w:p w:rsidR="00133605" w:rsidRDefault="005C7B99">
      <w:pPr>
        <w:pStyle w:val="ConsPlusNormal"/>
        <w:ind w:firstLine="540"/>
        <w:jc w:val="both"/>
        <w:outlineLvl w:val="2"/>
      </w:pPr>
      <w:r>
        <w:t>5.8. Потребление коммунального ресурса</w:t>
      </w:r>
    </w:p>
    <w:p w:rsidR="00133605" w:rsidRDefault="00133605">
      <w:pPr>
        <w:pStyle w:val="ConsPlusNormal"/>
        <w:ind w:firstLine="540"/>
        <w:jc w:val="both"/>
      </w:pPr>
    </w:p>
    <w:p w:rsidR="00133605" w:rsidRDefault="005C7B99">
      <w:pPr>
        <w:pStyle w:val="ConsPlusNormal"/>
        <w:ind w:firstLine="540"/>
        <w:jc w:val="both"/>
      </w:pPr>
      <w:r>
        <w:t>Исполнитель организует управление и работу системы ХВС таким образом, чтобы обеспечить максимально эффективное потребление коммунального ресурса, в том числе на общедомовые нужды.</w:t>
      </w:r>
    </w:p>
    <w:p w:rsidR="00133605" w:rsidRDefault="005C7B99">
      <w:pPr>
        <w:pStyle w:val="ConsPlusNormal"/>
        <w:spacing w:before="240"/>
        <w:ind w:firstLine="540"/>
        <w:jc w:val="both"/>
      </w:pPr>
      <w:r>
        <w:t>Потребление воды на общедомовые нужды (ОДН) не должны превышать установленные нормативы потребления.</w:t>
      </w:r>
    </w:p>
    <w:p w:rsidR="00133605" w:rsidRDefault="005C7B99">
      <w:pPr>
        <w:pStyle w:val="ConsPlusNormal"/>
        <w:spacing w:before="240"/>
        <w:ind w:firstLine="540"/>
        <w:jc w:val="both"/>
      </w:pPr>
      <w:r>
        <w:t>Примечание - В случае превышения нормативного потребления ОДН, исполнитель определяет и проводит мероприятия, выполнение которых позволит снизить нерациональный расход воды.</w:t>
      </w:r>
    </w:p>
    <w:p w:rsidR="00133605" w:rsidRDefault="00133605">
      <w:pPr>
        <w:pStyle w:val="ConsPlusNormal"/>
        <w:ind w:firstLine="540"/>
        <w:jc w:val="both"/>
      </w:pPr>
    </w:p>
    <w:p w:rsidR="00133605" w:rsidRDefault="005C7B99">
      <w:pPr>
        <w:pStyle w:val="ConsPlusNormal"/>
        <w:ind w:firstLine="540"/>
        <w:jc w:val="both"/>
      </w:pPr>
      <w:r>
        <w:t>Исполнитель организует работу таким образом, чтобы исключить или снизить потери и организовать эффективный контроль за потреблением коммунального ресурса всеми потребителями, для чего определяется комплекс мер обеспечивающих при необходимости:</w:t>
      </w:r>
    </w:p>
    <w:p w:rsidR="00133605" w:rsidRDefault="005C7B99">
      <w:pPr>
        <w:pStyle w:val="ConsPlusNormal"/>
        <w:spacing w:before="240"/>
        <w:ind w:firstLine="540"/>
        <w:jc w:val="both"/>
      </w:pPr>
      <w:r>
        <w:t>- дистанционный контроль потребления коммунального ресурса;</w:t>
      </w:r>
    </w:p>
    <w:p w:rsidR="00133605" w:rsidRDefault="005C7B99">
      <w:pPr>
        <w:pStyle w:val="ConsPlusNormal"/>
        <w:spacing w:before="240"/>
        <w:ind w:firstLine="540"/>
        <w:jc w:val="both"/>
      </w:pPr>
      <w:r>
        <w:t>- контроль достоверности и своевременности передаваемых потребителями показаний с индивидуальных приборов учета;</w:t>
      </w:r>
    </w:p>
    <w:p w:rsidR="00133605" w:rsidRDefault="005C7B99">
      <w:pPr>
        <w:pStyle w:val="ConsPlusNormal"/>
        <w:spacing w:before="240"/>
        <w:ind w:firstLine="540"/>
        <w:jc w:val="both"/>
      </w:pPr>
      <w:r>
        <w:t>- контроль за оплатой потребленной коммунальной услуги.</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Исполнитель, в зависимости от конструктивных особенностей системы ХВС, может определить дополнительные действия, обеспечивающие снижение потерь и полноты учета и контроля потребления коммунального ресурса.</w:t>
      </w:r>
    </w:p>
    <w:p w:rsidR="00133605" w:rsidRDefault="005C7B99">
      <w:pPr>
        <w:pStyle w:val="ConsPlusNormal"/>
        <w:spacing w:before="240"/>
        <w:ind w:firstLine="540"/>
        <w:jc w:val="both"/>
      </w:pPr>
      <w:r>
        <w:t>2 Определенные исполнителем предложения вместе с графиком выполнения работ выносятся на рассмотрение заказчиком.</w:t>
      </w:r>
    </w:p>
    <w:p w:rsidR="00133605" w:rsidRDefault="00133605">
      <w:pPr>
        <w:pStyle w:val="ConsPlusNormal"/>
        <w:ind w:firstLine="540"/>
        <w:jc w:val="both"/>
      </w:pPr>
    </w:p>
    <w:p w:rsidR="00133605" w:rsidRDefault="005C7B99">
      <w:pPr>
        <w:pStyle w:val="ConsPlusNormal"/>
        <w:ind w:firstLine="540"/>
        <w:jc w:val="both"/>
        <w:outlineLvl w:val="2"/>
      </w:pPr>
      <w:r>
        <w:t>5.9. Диспетчерское и аварийно-ремонтное обслуживание</w:t>
      </w:r>
    </w:p>
    <w:p w:rsidR="00133605" w:rsidRDefault="00133605">
      <w:pPr>
        <w:pStyle w:val="ConsPlusNormal"/>
        <w:ind w:firstLine="540"/>
        <w:jc w:val="both"/>
      </w:pPr>
    </w:p>
    <w:p w:rsidR="00133605" w:rsidRDefault="005C7B99">
      <w:pPr>
        <w:pStyle w:val="ConsPlusNormal"/>
        <w:ind w:firstLine="540"/>
        <w:jc w:val="both"/>
      </w:pPr>
      <w:r>
        <w:t xml:space="preserve">Диспетчерское и аварийно-ремонтное обслуживание системы ХВС осуществляется в соответствии с </w:t>
      </w:r>
      <w:hyperlink r:id="rId73"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w:t>
      </w:r>
      <w:hyperlink r:id="rId74"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7.1</w:t>
        </w:r>
      </w:hyperlink>
      <w:r>
        <w:t xml:space="preserve"> ГОСТ Р 51617-2014.</w:t>
      </w:r>
    </w:p>
    <w:p w:rsidR="00133605" w:rsidRDefault="005C7B99">
      <w:pPr>
        <w:pStyle w:val="ConsPlusNormal"/>
        <w:spacing w:before="240"/>
        <w:ind w:firstLine="540"/>
        <w:jc w:val="both"/>
      </w:pPr>
      <w:r>
        <w:t>Примечание - Выполнение работ по устранению аварийных ситуаций, иных видов работ в выходные и праздничные дни в нерабочее время может быть передано аварийно-ремонтным и диспетчерским службам.</w:t>
      </w:r>
    </w:p>
    <w:p w:rsidR="00133605" w:rsidRDefault="00133605">
      <w:pPr>
        <w:pStyle w:val="ConsPlusNormal"/>
        <w:ind w:firstLine="540"/>
        <w:jc w:val="both"/>
      </w:pPr>
    </w:p>
    <w:p w:rsidR="00133605" w:rsidRDefault="005C7B99">
      <w:pPr>
        <w:pStyle w:val="ConsPlusNormal"/>
        <w:ind w:firstLine="540"/>
        <w:jc w:val="both"/>
      </w:pPr>
      <w:r>
        <w:t xml:space="preserve">Заявки, поступающие от потребителей (собственников), должны фиксироваться диспетчерской службой в контрольных журналах в соответствии с </w:t>
      </w:r>
      <w:hyperlink r:id="rId75"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и выполняться аварийно-ремонтными службами в сроки, указанные в условиях договора.</w:t>
      </w:r>
    </w:p>
    <w:p w:rsidR="00133605" w:rsidRDefault="005C7B99">
      <w:pPr>
        <w:pStyle w:val="ConsPlusNormal"/>
        <w:spacing w:before="240"/>
        <w:ind w:firstLine="540"/>
        <w:jc w:val="both"/>
      </w:pPr>
      <w:r>
        <w:t xml:space="preserve">Примечание - Рекомендуемая </w:t>
      </w:r>
      <w:hyperlink r:id="rId7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форма</w:t>
        </w:r>
      </w:hyperlink>
      <w:r>
        <w:t xml:space="preserve"> журнала приведена в приложении N 5 Постановления Госстроя России от 27 сентября 2003 г. N 170 </w:t>
      </w:r>
      <w:hyperlink w:anchor="Par679" w:tooltip="[25]" w:history="1">
        <w:r>
          <w:rPr>
            <w:color w:val="0000FF"/>
          </w:rPr>
          <w:t>[25]</w:t>
        </w:r>
      </w:hyperlink>
      <w:r>
        <w:t>.</w:t>
      </w:r>
    </w:p>
    <w:p w:rsidR="00133605" w:rsidRDefault="00133605">
      <w:pPr>
        <w:pStyle w:val="ConsPlusNormal"/>
        <w:ind w:firstLine="540"/>
        <w:jc w:val="both"/>
      </w:pPr>
    </w:p>
    <w:p w:rsidR="00133605" w:rsidRDefault="005C7B99">
      <w:pPr>
        <w:pStyle w:val="ConsPlusNormal"/>
        <w:ind w:firstLine="540"/>
        <w:jc w:val="both"/>
      </w:pPr>
      <w:r>
        <w:t>Диспетчерской службе могут быть поручены обязанности за контролем параметров поставляемых ресурсоснабжающей организацией коммунального ресурса обеспечивая дистанционный контроль за показаниями таких приборов.</w:t>
      </w:r>
    </w:p>
    <w:p w:rsidR="00133605" w:rsidRDefault="005C7B99">
      <w:pPr>
        <w:pStyle w:val="ConsPlusNormal"/>
        <w:spacing w:before="240"/>
        <w:ind w:firstLine="540"/>
        <w:jc w:val="both"/>
      </w:pPr>
      <w:r>
        <w:t>Примечание - Функции аварийно-ремонтного обслуживания могут быть переданы подрядной организации осуществляющей работы содержания системы ХВС.</w:t>
      </w:r>
    </w:p>
    <w:p w:rsidR="00133605" w:rsidRDefault="00133605">
      <w:pPr>
        <w:pStyle w:val="ConsPlusNormal"/>
        <w:ind w:firstLine="540"/>
        <w:jc w:val="both"/>
      </w:pPr>
    </w:p>
    <w:p w:rsidR="00133605" w:rsidRDefault="005C7B99">
      <w:pPr>
        <w:pStyle w:val="ConsPlusNormal"/>
        <w:ind w:firstLine="540"/>
        <w:jc w:val="both"/>
      </w:pPr>
      <w:r>
        <w:t>При наличии в многоквартирном доме внутридомовой водяной системы пожаротушения, при уменьшении давления в водопроводной сети ниже требуемого, диспетчер извещает об этом подразделение пожарной охраны.</w:t>
      </w:r>
    </w:p>
    <w:p w:rsidR="00133605" w:rsidRDefault="00133605">
      <w:pPr>
        <w:pStyle w:val="ConsPlusNormal"/>
        <w:ind w:firstLine="540"/>
        <w:jc w:val="both"/>
      </w:pPr>
    </w:p>
    <w:p w:rsidR="00133605" w:rsidRDefault="005C7B99">
      <w:pPr>
        <w:pStyle w:val="ConsPlusNormal"/>
        <w:ind w:firstLine="540"/>
        <w:jc w:val="both"/>
        <w:outlineLvl w:val="2"/>
      </w:pPr>
      <w:r>
        <w:t>5.10. Обеспечение безопасной эксплуатации и соблюдение потребителями инструкции по эксплуатации</w:t>
      </w:r>
    </w:p>
    <w:p w:rsidR="00133605" w:rsidRDefault="00133605">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605">
        <w:tc>
          <w:tcPr>
            <w:tcW w:w="60" w:type="dxa"/>
            <w:shd w:val="clear" w:color="auto" w:fill="CED3F1"/>
            <w:tcMar>
              <w:top w:w="0" w:type="dxa"/>
              <w:left w:w="0" w:type="dxa"/>
              <w:bottom w:w="0" w:type="dxa"/>
              <w:right w:w="0" w:type="dxa"/>
            </w:tcMar>
          </w:tcPr>
          <w:p w:rsidR="00133605" w:rsidRDefault="00133605">
            <w:pPr>
              <w:pStyle w:val="ConsPlusNormal"/>
              <w:ind w:firstLine="540"/>
              <w:jc w:val="both"/>
            </w:pPr>
          </w:p>
        </w:tc>
        <w:tc>
          <w:tcPr>
            <w:tcW w:w="113" w:type="dxa"/>
            <w:shd w:val="clear" w:color="auto" w:fill="F4F3F8"/>
            <w:tcMar>
              <w:top w:w="0" w:type="dxa"/>
              <w:left w:w="0" w:type="dxa"/>
              <w:bottom w:w="0" w:type="dxa"/>
              <w:right w:w="0" w:type="dxa"/>
            </w:tcMar>
          </w:tcPr>
          <w:p w:rsidR="00133605" w:rsidRDefault="00133605">
            <w:pPr>
              <w:pStyle w:val="ConsPlusNormal"/>
              <w:ind w:firstLine="540"/>
              <w:jc w:val="both"/>
            </w:pPr>
          </w:p>
        </w:tc>
        <w:tc>
          <w:tcPr>
            <w:tcW w:w="0" w:type="auto"/>
            <w:shd w:val="clear" w:color="auto" w:fill="F4F3F8"/>
            <w:tcMar>
              <w:top w:w="113" w:type="dxa"/>
              <w:left w:w="0" w:type="dxa"/>
              <w:bottom w:w="113" w:type="dxa"/>
              <w:right w:w="0" w:type="dxa"/>
            </w:tcMar>
          </w:tcPr>
          <w:p w:rsidR="00133605" w:rsidRDefault="005C7B99">
            <w:pPr>
              <w:pStyle w:val="ConsPlusNormal"/>
              <w:jc w:val="both"/>
              <w:rPr>
                <w:color w:val="392C69"/>
              </w:rPr>
            </w:pPr>
            <w:r>
              <w:rPr>
                <w:color w:val="392C69"/>
              </w:rPr>
              <w:t>КонсультантПлюс: примечание.</w:t>
            </w:r>
          </w:p>
          <w:p w:rsidR="00133605" w:rsidRDefault="005C7B99">
            <w:pPr>
              <w:pStyle w:val="ConsPlusNormal"/>
              <w:jc w:val="both"/>
              <w:rPr>
                <w:color w:val="392C69"/>
              </w:rPr>
            </w:pPr>
            <w:r>
              <w:rPr>
                <w:color w:val="392C69"/>
              </w:rPr>
              <w:t>Текст дан в соответствии с официальным текстом документа.</w:t>
            </w:r>
          </w:p>
        </w:tc>
        <w:tc>
          <w:tcPr>
            <w:tcW w:w="113" w:type="dxa"/>
            <w:shd w:val="clear" w:color="auto" w:fill="F4F3F8"/>
            <w:tcMar>
              <w:top w:w="0" w:type="dxa"/>
              <w:left w:w="0" w:type="dxa"/>
              <w:bottom w:w="0" w:type="dxa"/>
              <w:right w:w="0" w:type="dxa"/>
            </w:tcMar>
          </w:tcPr>
          <w:p w:rsidR="00133605" w:rsidRDefault="00133605">
            <w:pPr>
              <w:pStyle w:val="ConsPlusNormal"/>
              <w:jc w:val="both"/>
              <w:rPr>
                <w:color w:val="392C69"/>
              </w:rPr>
            </w:pPr>
          </w:p>
        </w:tc>
      </w:tr>
    </w:tbl>
    <w:p w:rsidR="00133605" w:rsidRDefault="005C7B99">
      <w:pPr>
        <w:pStyle w:val="ConsPlusNormal"/>
        <w:spacing w:before="300"/>
        <w:ind w:firstLine="540"/>
        <w:jc w:val="both"/>
      </w:pPr>
      <w:r>
        <w:t>Безопасная эксплуатация потребителями системы ХВС обеспечивается по средствам организации и выполнения работ управления и содержания системы ХВС в соответствии с настоящим стандартом и инструкции по эксплуатации.</w:t>
      </w:r>
    </w:p>
    <w:p w:rsidR="00133605" w:rsidRDefault="005C7B99">
      <w:pPr>
        <w:pStyle w:val="ConsPlusNormal"/>
        <w:spacing w:before="240"/>
        <w:ind w:firstLine="540"/>
        <w:jc w:val="both"/>
      </w:pPr>
      <w:r>
        <w:t>Исполнитель организует ознакомление потребителей в многоквартирном доме с правилами и порядком эксплуатации (использования) системы ХВС и контролирует их соблюдение всеми потребителями.</w:t>
      </w:r>
    </w:p>
    <w:p w:rsidR="00133605" w:rsidRDefault="00133605">
      <w:pPr>
        <w:pStyle w:val="ConsPlusNormal"/>
        <w:ind w:firstLine="540"/>
        <w:jc w:val="both"/>
      </w:pPr>
    </w:p>
    <w:p w:rsidR="00133605" w:rsidRDefault="005C7B99">
      <w:pPr>
        <w:pStyle w:val="ConsPlusNormal"/>
        <w:ind w:firstLine="540"/>
        <w:jc w:val="both"/>
        <w:outlineLvl w:val="2"/>
      </w:pPr>
      <w:r>
        <w:t>5.11. Установка, ввод, поверка и замена приборов учета</w:t>
      </w:r>
    </w:p>
    <w:p w:rsidR="00133605" w:rsidRDefault="00133605">
      <w:pPr>
        <w:pStyle w:val="ConsPlusNormal"/>
        <w:ind w:firstLine="540"/>
        <w:jc w:val="both"/>
      </w:pPr>
    </w:p>
    <w:p w:rsidR="00133605" w:rsidRDefault="005C7B99">
      <w:pPr>
        <w:pStyle w:val="ConsPlusNormal"/>
        <w:ind w:firstLine="540"/>
        <w:jc w:val="both"/>
      </w:pPr>
      <w:r>
        <w:t>При необходимости, исполнитель организует разработку проектов установки общедомовых приборов учета, получает разрешительные документы и согласование с ресурсоснабжающей организацией на их установку.</w:t>
      </w:r>
    </w:p>
    <w:p w:rsidR="00133605" w:rsidRDefault="005C7B99">
      <w:pPr>
        <w:pStyle w:val="ConsPlusNormal"/>
        <w:spacing w:before="240"/>
        <w:ind w:firstLine="540"/>
        <w:jc w:val="both"/>
      </w:pPr>
      <w:r>
        <w:t>Исполнитель организует установку общедомовых приборов учета, их ввод, контроль за сроками проведения поверки и их поверку. В случае выхода из строя приборов учета организует их ремонт или замену.</w:t>
      </w:r>
    </w:p>
    <w:p w:rsidR="00133605" w:rsidRDefault="005C7B99">
      <w:pPr>
        <w:pStyle w:val="ConsPlusNormal"/>
        <w:spacing w:before="240"/>
        <w:ind w:firstLine="540"/>
        <w:jc w:val="both"/>
      </w:pPr>
      <w:r>
        <w:t>Примечание - Исполнитель согласовывает установку индивидуальных приборов учета, которые собственники устанавливают в местах контроля и обеспечивает их опломбировку.</w:t>
      </w:r>
    </w:p>
    <w:p w:rsidR="00133605" w:rsidRDefault="00133605">
      <w:pPr>
        <w:pStyle w:val="ConsPlusNormal"/>
        <w:ind w:firstLine="540"/>
        <w:jc w:val="both"/>
      </w:pPr>
    </w:p>
    <w:p w:rsidR="00133605" w:rsidRDefault="005C7B99">
      <w:pPr>
        <w:pStyle w:val="ConsPlusNormal"/>
        <w:ind w:firstLine="540"/>
        <w:jc w:val="both"/>
      </w:pPr>
      <w:r>
        <w:t>На все средства контроля, автоматического регулирования и измерения должны быть паспорта с отметкой о периодических поверках и произведенных ремонтах, а также вестись журналы записи результатов поверок и ремонтов.</w:t>
      </w:r>
    </w:p>
    <w:p w:rsidR="00133605" w:rsidRDefault="005C7B99">
      <w:pPr>
        <w:pStyle w:val="ConsPlusNormal"/>
        <w:spacing w:before="240"/>
        <w:ind w:firstLine="540"/>
        <w:jc w:val="both"/>
      </w:pPr>
      <w:r>
        <w:t xml:space="preserve">Примечание - Установка и ввод приборов учета в эксплуатацию в соответствии с </w:t>
      </w:r>
      <w:hyperlink r:id="rId77"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7.2</w:t>
        </w:r>
      </w:hyperlink>
      <w:r>
        <w:t xml:space="preserve"> ГОСТ Р 51617-2014.</w:t>
      </w:r>
    </w:p>
    <w:p w:rsidR="00133605" w:rsidRDefault="00133605">
      <w:pPr>
        <w:pStyle w:val="ConsPlusNormal"/>
        <w:ind w:firstLine="540"/>
        <w:jc w:val="both"/>
      </w:pPr>
    </w:p>
    <w:p w:rsidR="00133605" w:rsidRDefault="005C7B99">
      <w:pPr>
        <w:pStyle w:val="ConsPlusNormal"/>
        <w:ind w:firstLine="540"/>
        <w:jc w:val="both"/>
        <w:outlineLvl w:val="2"/>
      </w:pPr>
      <w:r>
        <w:t>5.12. Энергосбережение и повышение энергетической эффективности</w:t>
      </w:r>
    </w:p>
    <w:p w:rsidR="00133605" w:rsidRDefault="00133605">
      <w:pPr>
        <w:pStyle w:val="ConsPlusNormal"/>
        <w:ind w:firstLine="540"/>
        <w:jc w:val="both"/>
      </w:pPr>
    </w:p>
    <w:p w:rsidR="00133605" w:rsidRDefault="005C7B99">
      <w:pPr>
        <w:pStyle w:val="ConsPlusNormal"/>
        <w:ind w:firstLine="540"/>
        <w:jc w:val="both"/>
      </w:pPr>
      <w:r>
        <w:t xml:space="preserve">Организация мероприятий и выполнение работ по повышению энергетической эффективности системы ХВС осуществляется в соответствии с </w:t>
      </w:r>
      <w:hyperlink r:id="rId78"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7.9</w:t>
        </w:r>
      </w:hyperlink>
      <w:r>
        <w:t xml:space="preserve"> ГОСТ Р 51617-2014, </w:t>
      </w:r>
      <w:hyperlink r:id="rId79"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5.4</w:t>
        </w:r>
      </w:hyperlink>
      <w:r>
        <w:t xml:space="preserve"> ГОСТ Р 56038-2014, </w:t>
      </w:r>
      <w:hyperlink r:id="rId8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6.14</w:t>
        </w:r>
      </w:hyperlink>
      <w:r>
        <w:t xml:space="preserve"> ГОСТ Р 56192-2014 и СТО НОП 2.1-2014 </w:t>
      </w:r>
      <w:hyperlink w:anchor="Par672" w:tooltip="[22]" w:history="1">
        <w:r>
          <w:rPr>
            <w:color w:val="0000FF"/>
          </w:rPr>
          <w:t>[22]</w:t>
        </w:r>
      </w:hyperlink>
      <w:r>
        <w:t>.</w:t>
      </w:r>
    </w:p>
    <w:p w:rsidR="00133605" w:rsidRDefault="005C7B99">
      <w:pPr>
        <w:pStyle w:val="ConsPlusNormal"/>
        <w:spacing w:before="240"/>
        <w:ind w:firstLine="540"/>
        <w:jc w:val="both"/>
      </w:pPr>
      <w:r>
        <w:t xml:space="preserve">Примечание - При организации и проведении капитального ремонта мероприятия по повышению энергетической эффективности организуются и проводятся в соответствии с </w:t>
      </w:r>
      <w:hyperlink r:id="rId81"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пунктом 8.4</w:t>
        </w:r>
      </w:hyperlink>
      <w:r>
        <w:t xml:space="preserve"> ГОСТ Р 56193-2014.</w:t>
      </w:r>
    </w:p>
    <w:p w:rsidR="00133605" w:rsidRDefault="00133605">
      <w:pPr>
        <w:pStyle w:val="ConsPlusNormal"/>
        <w:ind w:firstLine="540"/>
        <w:jc w:val="both"/>
      </w:pPr>
    </w:p>
    <w:p w:rsidR="00133605" w:rsidRDefault="005C7B99">
      <w:pPr>
        <w:pStyle w:val="ConsPlusNormal"/>
        <w:ind w:firstLine="540"/>
        <w:jc w:val="both"/>
      </w:pPr>
      <w:r>
        <w:t xml:space="preserve">Примерный </w:t>
      </w:r>
      <w:hyperlink w:anchor="Par585" w:tooltip="ПРИМЕРНЫЙ ПЕРЕЧЕНЬ МЕРОПРИЯТИЙ ПО УЛУЧШЕНИЮ" w:history="1">
        <w:r>
          <w:rPr>
            <w:color w:val="0000FF"/>
          </w:rPr>
          <w:t>перечень</w:t>
        </w:r>
      </w:hyperlink>
      <w:r>
        <w:t xml:space="preserve"> мероприятий, в том числе влияющих на повышение энергетической эффективности работы системы ХВС приведен в приложении Б.</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Все расчеты и предложения должны иметь экономическое обоснование целесообразности проведения таких мероприятий.</w:t>
      </w:r>
    </w:p>
    <w:p w:rsidR="00133605" w:rsidRDefault="005C7B99">
      <w:pPr>
        <w:pStyle w:val="ConsPlusNormal"/>
        <w:spacing w:before="240"/>
        <w:ind w:firstLine="540"/>
        <w:jc w:val="both"/>
      </w:pPr>
      <w:r>
        <w:t>2 Заказчик принимает решение о целесообразности и возможности модернизации (усовершенствования) системы ХВС.</w:t>
      </w:r>
    </w:p>
    <w:p w:rsidR="00133605" w:rsidRDefault="005C7B99">
      <w:pPr>
        <w:pStyle w:val="ConsPlusNormal"/>
        <w:spacing w:before="240"/>
        <w:ind w:firstLine="540"/>
        <w:jc w:val="both"/>
      </w:pPr>
      <w:r>
        <w:t>3 В случае положительного решения, состав работ по энергосбережению включается, в зависимости от объема работ, в перечень работ и (или) в план работ с определением графика их выполнения, который утверждается заказчиком.</w:t>
      </w:r>
    </w:p>
    <w:p w:rsidR="00133605" w:rsidRDefault="00133605">
      <w:pPr>
        <w:pStyle w:val="ConsPlusNormal"/>
        <w:ind w:firstLine="540"/>
        <w:jc w:val="both"/>
      </w:pPr>
    </w:p>
    <w:p w:rsidR="00133605" w:rsidRDefault="005C7B99">
      <w:pPr>
        <w:pStyle w:val="ConsPlusNormal"/>
        <w:ind w:firstLine="540"/>
        <w:jc w:val="both"/>
        <w:outlineLvl w:val="2"/>
      </w:pPr>
      <w:r>
        <w:t>5.13. Раскрытие информации</w:t>
      </w:r>
    </w:p>
    <w:p w:rsidR="00133605" w:rsidRDefault="00133605">
      <w:pPr>
        <w:pStyle w:val="ConsPlusNormal"/>
        <w:ind w:firstLine="540"/>
        <w:jc w:val="both"/>
      </w:pPr>
    </w:p>
    <w:p w:rsidR="00133605" w:rsidRDefault="005C7B99">
      <w:pPr>
        <w:pStyle w:val="ConsPlusNormal"/>
        <w:ind w:firstLine="540"/>
        <w:jc w:val="both"/>
      </w:pPr>
      <w:r>
        <w:t xml:space="preserve">Исполнитель обеспечивает раскрытие информации в соответствии с </w:t>
      </w:r>
      <w:hyperlink r:id="rId82"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разделом 7</w:t>
        </w:r>
      </w:hyperlink>
      <w:r>
        <w:t xml:space="preserve"> ГОСТ Р 56038 путем внесения информации о проводимых работах по содержанию системы ХВС в электронный паспорт многоквартирного дома в соответствии с </w:t>
      </w:r>
      <w:hyperlink r:id="rId83"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Постановлением</w:t>
        </w:r>
      </w:hyperlink>
      <w:r>
        <w:t xml:space="preserve"> Правительства РФ от 28 декабря 2012 г. N 1468 </w:t>
      </w:r>
      <w:hyperlink w:anchor="Par681" w:tooltip="[26]" w:history="1">
        <w:r>
          <w:rPr>
            <w:color w:val="0000FF"/>
          </w:rPr>
          <w:t>[26]</w:t>
        </w:r>
      </w:hyperlink>
      <w:r>
        <w:t xml:space="preserve">, размещения информации в соответствии с </w:t>
      </w:r>
      <w:hyperlink r:id="rId84"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Постановлением</w:t>
        </w:r>
      </w:hyperlink>
      <w:r>
        <w:t xml:space="preserve"> Правительства РФ от 23 сентября 2010 г. N 731 </w:t>
      </w:r>
      <w:hyperlink w:anchor="Par683" w:tooltip="[27]" w:history="1">
        <w:r>
          <w:rPr>
            <w:color w:val="0000FF"/>
          </w:rPr>
          <w:t>[27]</w:t>
        </w:r>
      </w:hyperlink>
      <w:r>
        <w:t xml:space="preserve">, Федеральным </w:t>
      </w:r>
      <w:hyperlink r:id="rId85"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 июля 2014 N 209-ФЗ </w:t>
      </w:r>
      <w:hyperlink w:anchor="Par685" w:tooltip="[28]" w:history="1">
        <w:r>
          <w:rPr>
            <w:color w:val="0000FF"/>
          </w:rPr>
          <w:t>[28]</w:t>
        </w:r>
      </w:hyperlink>
      <w:r>
        <w:t xml:space="preserve"> и предоставляя информацию о выполнении работ по запросам собственников, в том числе с использованием электронных систем связи и интернета.</w:t>
      </w:r>
    </w:p>
    <w:p w:rsidR="00133605" w:rsidRDefault="00133605">
      <w:pPr>
        <w:pStyle w:val="ConsPlusNormal"/>
        <w:ind w:firstLine="540"/>
        <w:jc w:val="both"/>
      </w:pPr>
    </w:p>
    <w:p w:rsidR="00133605" w:rsidRDefault="005C7B99">
      <w:pPr>
        <w:pStyle w:val="ConsPlusNormal"/>
        <w:ind w:firstLine="540"/>
        <w:jc w:val="both"/>
        <w:outlineLvl w:val="1"/>
      </w:pPr>
      <w:r>
        <w:t>6. Услуга содержания системы ХВС</w:t>
      </w:r>
    </w:p>
    <w:p w:rsidR="00133605" w:rsidRDefault="00133605">
      <w:pPr>
        <w:pStyle w:val="ConsPlusNormal"/>
        <w:ind w:firstLine="540"/>
        <w:jc w:val="both"/>
      </w:pPr>
    </w:p>
    <w:p w:rsidR="00133605" w:rsidRDefault="005C7B99">
      <w:pPr>
        <w:pStyle w:val="ConsPlusNormal"/>
        <w:ind w:firstLine="540"/>
        <w:jc w:val="both"/>
      </w:pPr>
      <w:r>
        <w:t xml:space="preserve">Услугу содержания системы ХВС необходимо рассматривать как составную часть единого комплекса работ выполняемых в рамках содержания общего имущества многоквартирного дома в соответствии с основополагающим национальным стандартом </w:t>
      </w:r>
      <w:hyperlink r:id="rId86"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которая включает в себя, в соответствии с </w:t>
      </w:r>
      <w:hyperlink r:id="rId8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5</w:t>
        </w:r>
      </w:hyperlink>
      <w:r>
        <w:t xml:space="preserve"> ГОСТ Р 56192-2014, такие виды услуг как:</w:t>
      </w:r>
    </w:p>
    <w:p w:rsidR="00133605" w:rsidRDefault="005C7B99">
      <w:pPr>
        <w:pStyle w:val="ConsPlusNormal"/>
        <w:spacing w:before="240"/>
        <w:ind w:firstLine="540"/>
        <w:jc w:val="both"/>
      </w:pPr>
      <w:r>
        <w:t>- услуга текущего содержания системы ХВС;</w:t>
      </w:r>
    </w:p>
    <w:p w:rsidR="00133605" w:rsidRDefault="005C7B99">
      <w:pPr>
        <w:pStyle w:val="ConsPlusNormal"/>
        <w:spacing w:before="240"/>
        <w:ind w:firstLine="540"/>
        <w:jc w:val="both"/>
      </w:pPr>
      <w:r>
        <w:t>- услуга текущего ремонта;</w:t>
      </w:r>
    </w:p>
    <w:p w:rsidR="00133605" w:rsidRDefault="005C7B99">
      <w:pPr>
        <w:pStyle w:val="ConsPlusNormal"/>
        <w:spacing w:before="240"/>
        <w:ind w:firstLine="540"/>
        <w:jc w:val="both"/>
      </w:pPr>
      <w:r>
        <w:t>- услуга капитального ремонта.</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Механизм отнесения работ к текущему содержанию, текущему ремонту, капитальному ремонту системы ХВС определяется исходя из видов и объемов выполнения таких работ.</w:t>
      </w:r>
    </w:p>
    <w:p w:rsidR="00133605" w:rsidRDefault="005C7B99">
      <w:pPr>
        <w:pStyle w:val="ConsPlusNormal"/>
        <w:spacing w:before="240"/>
        <w:ind w:firstLine="540"/>
        <w:jc w:val="both"/>
      </w:pPr>
      <w:r>
        <w:t xml:space="preserve">2 Выполнение работ в высотных многоквартирных домах необходимо выполнять с применением СТО НОСТРОЙ/НОП 2.15.71-2012 </w:t>
      </w:r>
      <w:hyperlink w:anchor="Par687" w:tooltip="[29]" w:history="1">
        <w:r>
          <w:rPr>
            <w:color w:val="0000FF"/>
          </w:rPr>
          <w:t>[29]</w:t>
        </w:r>
      </w:hyperlink>
      <w:r>
        <w:t>.</w:t>
      </w:r>
    </w:p>
    <w:p w:rsidR="00133605" w:rsidRDefault="00133605">
      <w:pPr>
        <w:pStyle w:val="ConsPlusNormal"/>
        <w:ind w:firstLine="540"/>
        <w:jc w:val="both"/>
      </w:pPr>
    </w:p>
    <w:p w:rsidR="00133605" w:rsidRDefault="005C7B99">
      <w:pPr>
        <w:pStyle w:val="ConsPlusNormal"/>
        <w:ind w:firstLine="540"/>
        <w:jc w:val="both"/>
      </w:pPr>
      <w:r>
        <w:t>Услуга содержания системы ХВС должна обеспечивать выполнение требований технических регламентов, в том числе механическую, санитарно-эпидемиологическую безопасность.</w:t>
      </w:r>
    </w:p>
    <w:p w:rsidR="00133605" w:rsidRDefault="00133605">
      <w:pPr>
        <w:pStyle w:val="ConsPlusNormal"/>
        <w:ind w:firstLine="540"/>
        <w:jc w:val="both"/>
      </w:pPr>
    </w:p>
    <w:p w:rsidR="00133605" w:rsidRDefault="005C7B99">
      <w:pPr>
        <w:pStyle w:val="ConsPlusNormal"/>
        <w:ind w:firstLine="540"/>
        <w:jc w:val="both"/>
        <w:outlineLvl w:val="2"/>
      </w:pPr>
      <w:r>
        <w:t>6.1. Услуга текущего содержания</w:t>
      </w:r>
    </w:p>
    <w:p w:rsidR="00133605" w:rsidRDefault="00133605">
      <w:pPr>
        <w:pStyle w:val="ConsPlusNormal"/>
        <w:ind w:firstLine="540"/>
        <w:jc w:val="both"/>
      </w:pPr>
    </w:p>
    <w:p w:rsidR="00133605" w:rsidRDefault="005C7B99">
      <w:pPr>
        <w:pStyle w:val="ConsPlusNormal"/>
        <w:ind w:firstLine="540"/>
        <w:jc w:val="both"/>
      </w:pPr>
      <w:r>
        <w:t xml:space="preserve">Услуга текущего содержания системы ХВС предоставляется в соответствии с настоящим стандартом, инструкции по эксплуатации с учетом сделанного заказчиком (собственниками) заказа на услугу </w:t>
      </w:r>
      <w:hyperlink r:id="rId8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 4.3</w:t>
        </w:r>
      </w:hyperlink>
      <w:r>
        <w:t xml:space="preserve"> ГОСТ Р 56192-2014, при котором состав работ определяется в зависимости от технического оснащения и состояния системы ХВС по итогам произведенных технических осмотров и должна обеспечивать (в зависимости от выбора собственников):</w:t>
      </w:r>
    </w:p>
    <w:p w:rsidR="00133605" w:rsidRDefault="005C7B99">
      <w:pPr>
        <w:pStyle w:val="ConsPlusNormal"/>
        <w:spacing w:before="240"/>
        <w:ind w:firstLine="540"/>
        <w:jc w:val="both"/>
      </w:pPr>
      <w:r>
        <w:t>- работоспособное техническое состояние системы ХВС;</w:t>
      </w:r>
    </w:p>
    <w:p w:rsidR="00133605" w:rsidRDefault="005C7B99">
      <w:pPr>
        <w:pStyle w:val="ConsPlusNormal"/>
        <w:spacing w:before="240"/>
        <w:ind w:firstLine="540"/>
        <w:jc w:val="both"/>
      </w:pPr>
      <w:r>
        <w:t>- нормативное техническое состояние;</w:t>
      </w:r>
    </w:p>
    <w:p w:rsidR="00133605" w:rsidRDefault="005C7B99">
      <w:pPr>
        <w:pStyle w:val="ConsPlusNormal"/>
        <w:spacing w:before="240"/>
        <w:ind w:firstLine="540"/>
        <w:jc w:val="both"/>
      </w:pPr>
      <w:r>
        <w:t>- нормативное техническое состояние с элементами улучшения (совершенствования, модернизации, реконструкции).</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Работы, выполнение которых не обеспечивает нормативное или работоспособное техническое состояние системы ХВС, должны быть пересмотрены по итогам технических осмотров.</w:t>
      </w:r>
    </w:p>
    <w:p w:rsidR="00133605" w:rsidRDefault="005C7B99">
      <w:pPr>
        <w:pStyle w:val="ConsPlusNormal"/>
        <w:spacing w:before="240"/>
        <w:ind w:firstLine="540"/>
        <w:jc w:val="both"/>
      </w:pPr>
      <w:r>
        <w:t xml:space="preserve">2 Рекомендуемый состав работ приведен в </w:t>
      </w:r>
      <w:hyperlink r:id="rId8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пункте 14 таблицы А.1</w:t>
        </w:r>
      </w:hyperlink>
      <w:r>
        <w:t xml:space="preserve"> ГОСТ Р 56192-2014.</w:t>
      </w:r>
    </w:p>
    <w:p w:rsidR="00133605" w:rsidRDefault="005C7B99">
      <w:pPr>
        <w:pStyle w:val="ConsPlusNormal"/>
        <w:spacing w:before="240"/>
        <w:ind w:firstLine="540"/>
        <w:jc w:val="both"/>
      </w:pPr>
      <w:r>
        <w:t>3 Замена трубопроводов или их частей на новые, осуществляется в рамках текущего или капитального ремонта.</w:t>
      </w:r>
    </w:p>
    <w:p w:rsidR="00133605" w:rsidRDefault="00133605">
      <w:pPr>
        <w:pStyle w:val="ConsPlusNormal"/>
        <w:ind w:firstLine="540"/>
        <w:jc w:val="both"/>
      </w:pPr>
    </w:p>
    <w:p w:rsidR="00133605" w:rsidRDefault="005C7B99">
      <w:pPr>
        <w:pStyle w:val="ConsPlusNormal"/>
        <w:ind w:firstLine="540"/>
        <w:jc w:val="both"/>
      </w:pPr>
      <w:r>
        <w:t>Работоспособное техническое состояние системы ХВС обеспечивается путем выполнения работ сформированных в перечне работ текущего содержания как правило, это работы связанные с проведением визуальных осмотров, обслуживанием системы ХВС в соответствии с инструкцией по эксплуатации, организация и проведение планово-предупредительных ремонтов.</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Состав работ не предусматривает формирование плана работ, в который бы входили работы текущего или капитального ремонта, но при этом могут выполняться дополнительные работы, определенные по итогам технических осмотров, или на основании поступивших от потребителей заявок.</w:t>
      </w:r>
    </w:p>
    <w:p w:rsidR="00133605" w:rsidRDefault="005C7B99">
      <w:pPr>
        <w:pStyle w:val="ConsPlusNormal"/>
        <w:spacing w:before="240"/>
        <w:ind w:firstLine="540"/>
        <w:jc w:val="both"/>
      </w:pPr>
      <w:r>
        <w:t>2 Как правило, текущее содержание, обеспечивающее работоспособное техническое состояние системы ХВС, рекомендуется выбирать для вновь построенных домов, в том числе для многоквартирных домов, в которых проведен капитальный ремонт системы ХВС, в период первых десяти лет их эксплуатации или когда установлен, в краткосрочной перспективе (не более трех лет), график проведения капитального ремонта системы ХВС в этом доме.</w:t>
      </w:r>
    </w:p>
    <w:p w:rsidR="00133605" w:rsidRDefault="00133605">
      <w:pPr>
        <w:pStyle w:val="ConsPlusNormal"/>
        <w:ind w:firstLine="540"/>
        <w:jc w:val="both"/>
      </w:pPr>
    </w:p>
    <w:p w:rsidR="00133605" w:rsidRDefault="005C7B99">
      <w:pPr>
        <w:pStyle w:val="ConsPlusNormal"/>
        <w:ind w:firstLine="540"/>
        <w:jc w:val="both"/>
      </w:pPr>
      <w:r>
        <w:t>Нормативное техническое состояние системы ХВС обеспечивается путем выполнения перечня работ текущего содержания, с одновременным формированием плана работ предусматривающего выполнение текущего и (или) капитального ремонта системы ХВС, обеспечивая восстановление до нормативного технического состояния.</w:t>
      </w:r>
    </w:p>
    <w:p w:rsidR="00133605" w:rsidRDefault="005C7B99">
      <w:pPr>
        <w:pStyle w:val="ConsPlusNormal"/>
        <w:spacing w:before="240"/>
        <w:ind w:firstLine="540"/>
        <w:jc w:val="both"/>
      </w:pPr>
      <w:r>
        <w:t>Примечание - Работы предусматривающие проведение текущего и (или) капитального ремонта формируются в плане работ, который утверждается заказчиком (собственниками).</w:t>
      </w:r>
    </w:p>
    <w:p w:rsidR="00133605" w:rsidRDefault="00133605">
      <w:pPr>
        <w:pStyle w:val="ConsPlusNormal"/>
        <w:ind w:firstLine="540"/>
        <w:jc w:val="both"/>
      </w:pPr>
    </w:p>
    <w:p w:rsidR="00133605" w:rsidRDefault="005C7B99">
      <w:pPr>
        <w:pStyle w:val="ConsPlusNormal"/>
        <w:ind w:firstLine="540"/>
        <w:jc w:val="both"/>
      </w:pPr>
      <w:r>
        <w:t>Нормативное техническое состояние с элементами улучшения (совершенствования, модернизации, реконструкции) обеспечивается путем выполнения перечня работ текущего содержания, с одновременным формированием плана работ предусматривающего выполнение текущего и (или) капитального ремонта системы ХВС с плановой заменой ее частей на новые, восстановлением до нормативного технического состояния с элементами улучшения (совершенствования, модернизации, реконструкции).</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Работы предусматривающие проведение капитального ремонта (совершенствования, модернизации, реконструкции) формируются в плане работ, который утверждается заказчиком (собственниками).</w:t>
      </w:r>
    </w:p>
    <w:p w:rsidR="00133605" w:rsidRDefault="005C7B99">
      <w:pPr>
        <w:pStyle w:val="ConsPlusNormal"/>
        <w:spacing w:before="240"/>
        <w:ind w:firstLine="540"/>
        <w:jc w:val="both"/>
      </w:pPr>
      <w:r>
        <w:t>2 Работы, связанные с улучшением (совершенствованием) системы ХВС, не должны изменять основные общие проектные (расчетные) показатели такой системы.</w:t>
      </w:r>
    </w:p>
    <w:p w:rsidR="00133605" w:rsidRDefault="005C7B99">
      <w:pPr>
        <w:pStyle w:val="ConsPlusNormal"/>
        <w:spacing w:before="240"/>
        <w:ind w:firstLine="540"/>
        <w:jc w:val="both"/>
      </w:pPr>
      <w:r>
        <w:t>3 Мероприятия и работы по совершенствованию (улучшению) системы ХВС определяются путем выполнения проектных (расчетных) работ.</w:t>
      </w:r>
    </w:p>
    <w:p w:rsidR="00133605" w:rsidRDefault="005C7B99">
      <w:pPr>
        <w:pStyle w:val="ConsPlusNormal"/>
        <w:spacing w:before="240"/>
        <w:ind w:firstLine="540"/>
        <w:jc w:val="both"/>
      </w:pPr>
      <w:r>
        <w:t xml:space="preserve">4 Рекомендуемые мероприятия по улучшению (совершенствованию, модернизации, реконструкции) внутридомовой системы ХВС приведены в </w:t>
      </w:r>
      <w:hyperlink w:anchor="Par585" w:tooltip="ПРИМЕРНЫЙ ПЕРЕЧЕНЬ МЕРОПРИЯТИЙ ПО УЛУЧШЕНИЮ" w:history="1">
        <w:r>
          <w:rPr>
            <w:color w:val="0000FF"/>
          </w:rPr>
          <w:t>приложении Б</w:t>
        </w:r>
      </w:hyperlink>
      <w:r>
        <w:t>.</w:t>
      </w:r>
    </w:p>
    <w:p w:rsidR="00133605" w:rsidRDefault="00133605">
      <w:pPr>
        <w:pStyle w:val="ConsPlusNormal"/>
        <w:ind w:firstLine="540"/>
        <w:jc w:val="both"/>
      </w:pPr>
    </w:p>
    <w:p w:rsidR="00133605" w:rsidRDefault="005C7B99">
      <w:pPr>
        <w:pStyle w:val="ConsPlusNormal"/>
        <w:ind w:firstLine="540"/>
        <w:jc w:val="both"/>
      </w:pPr>
      <w:r>
        <w:t>Состав и график выполнения работ текущего содержания системы ХВС должен предусматривать комплекс ремонтных и профилактических работ (действий).</w:t>
      </w:r>
    </w:p>
    <w:p w:rsidR="00133605" w:rsidRDefault="005C7B99">
      <w:pPr>
        <w:pStyle w:val="ConsPlusNormal"/>
        <w:spacing w:before="240"/>
        <w:ind w:firstLine="540"/>
        <w:jc w:val="both"/>
      </w:pPr>
      <w:r>
        <w:t xml:space="preserve">Основная задача текущего содержания обеспечение предупреждения преждевременного износа системы ХВС и отдельных ее частей путем соблюдения требований, порядка и условий установленных настоящим стандартом, а также </w:t>
      </w:r>
      <w:hyperlink r:id="rId9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6</w:t>
        </w:r>
      </w:hyperlink>
      <w:r>
        <w:t xml:space="preserve"> ГОСТ Р 56192-2014.</w:t>
      </w:r>
    </w:p>
    <w:p w:rsidR="00133605" w:rsidRDefault="005C7B99">
      <w:pPr>
        <w:pStyle w:val="ConsPlusNormal"/>
        <w:spacing w:before="240"/>
        <w:ind w:firstLine="540"/>
        <w:jc w:val="both"/>
      </w:pPr>
      <w:r>
        <w:t>Примечание - Замена на новые системы ХВС и (или) ее частей проводятся в рамках текущего или капитального ремонта.</w:t>
      </w:r>
    </w:p>
    <w:p w:rsidR="00133605" w:rsidRDefault="00133605">
      <w:pPr>
        <w:pStyle w:val="ConsPlusNormal"/>
        <w:ind w:firstLine="540"/>
        <w:jc w:val="both"/>
      </w:pPr>
    </w:p>
    <w:p w:rsidR="00133605" w:rsidRDefault="005C7B99">
      <w:pPr>
        <w:pStyle w:val="ConsPlusNormal"/>
        <w:ind w:firstLine="540"/>
        <w:jc w:val="both"/>
      </w:pPr>
      <w:r>
        <w:t>Состав планово-предупредительных работ зависит от предпочтений, желаний и возможностей заказчика (собственников).</w:t>
      </w:r>
    </w:p>
    <w:p w:rsidR="00133605" w:rsidRDefault="005C7B99">
      <w:pPr>
        <w:pStyle w:val="ConsPlusNormal"/>
        <w:spacing w:before="240"/>
        <w:ind w:firstLine="540"/>
        <w:jc w:val="both"/>
      </w:pPr>
      <w:r>
        <w:t>В зависимости от состава и конструктивных особенностей системы ХВС текущее содержание должно обеспечить:</w:t>
      </w:r>
    </w:p>
    <w:p w:rsidR="00133605" w:rsidRDefault="005C7B99">
      <w:pPr>
        <w:pStyle w:val="ConsPlusNormal"/>
        <w:spacing w:before="240"/>
        <w:ind w:firstLine="540"/>
        <w:jc w:val="both"/>
      </w:pPr>
      <w:r>
        <w:t>6.1.1 Содержание энергопринимающего устройства</w:t>
      </w:r>
    </w:p>
    <w:p w:rsidR="00133605" w:rsidRDefault="005C7B99">
      <w:pPr>
        <w:pStyle w:val="ConsPlusNormal"/>
        <w:spacing w:before="240"/>
        <w:ind w:firstLine="540"/>
        <w:jc w:val="both"/>
      </w:pPr>
      <w:r>
        <w:t>Работы по содержанию энергопринимающего устройства выполняются обслуживающим и (или) дежурным персоналом в соответствии с инструкцией по эксплуатации.</w:t>
      </w:r>
    </w:p>
    <w:p w:rsidR="00133605" w:rsidRDefault="005C7B99">
      <w:pPr>
        <w:pStyle w:val="ConsPlusNormal"/>
        <w:spacing w:before="240"/>
        <w:ind w:firstLine="540"/>
        <w:jc w:val="both"/>
      </w:pPr>
      <w:r>
        <w:t>Исполнитель назначает ответственного за работу энергопринимающего устройства. Заводятся необходимые журналы.</w:t>
      </w:r>
    </w:p>
    <w:p w:rsidR="00133605" w:rsidRDefault="005C7B99">
      <w:pPr>
        <w:pStyle w:val="ConsPlusNormal"/>
        <w:spacing w:before="240"/>
        <w:ind w:firstLine="540"/>
        <w:jc w:val="both"/>
      </w:pPr>
      <w:r>
        <w:t>На энергопринимающее устройство многоквартирного дома должен быть паспорт, инструкция по эксплуатации и схема.</w:t>
      </w:r>
    </w:p>
    <w:p w:rsidR="00133605" w:rsidRDefault="005C7B99">
      <w:pPr>
        <w:pStyle w:val="ConsPlusNormal"/>
        <w:spacing w:before="240"/>
        <w:ind w:firstLine="540"/>
        <w:jc w:val="both"/>
      </w:pPr>
      <w:r>
        <w:t>Состав работ текущего содержания формируется таким образом, чтобы в зависимости от технического состояния энергопринимающего устройства, его конструктивных особенностей были обеспечены:</w:t>
      </w:r>
    </w:p>
    <w:p w:rsidR="00133605" w:rsidRDefault="005C7B99">
      <w:pPr>
        <w:pStyle w:val="ConsPlusNormal"/>
        <w:spacing w:before="240"/>
        <w:ind w:firstLine="540"/>
        <w:jc w:val="both"/>
      </w:pPr>
      <w:r>
        <w:t>- поддержание в работоспособном состоянии средства контроля, учета и регулирования;</w:t>
      </w:r>
    </w:p>
    <w:p w:rsidR="00133605" w:rsidRDefault="005C7B99">
      <w:pPr>
        <w:pStyle w:val="ConsPlusNormal"/>
        <w:spacing w:before="240"/>
        <w:ind w:firstLine="540"/>
        <w:jc w:val="both"/>
      </w:pPr>
      <w:r>
        <w:t>- осмотр средств автоматики, учета и контроля;</w:t>
      </w:r>
    </w:p>
    <w:p w:rsidR="00133605" w:rsidRDefault="005C7B99">
      <w:pPr>
        <w:pStyle w:val="ConsPlusNormal"/>
        <w:spacing w:before="240"/>
        <w:ind w:firstLine="540"/>
        <w:jc w:val="both"/>
      </w:pPr>
      <w:r>
        <w:t>- функционирование системы водоподготовки, в том числе для систем горячего водоснабжения при их наличии.</w:t>
      </w:r>
    </w:p>
    <w:p w:rsidR="00133605" w:rsidRDefault="005C7B99">
      <w:pPr>
        <w:pStyle w:val="ConsPlusNormal"/>
        <w:spacing w:before="240"/>
        <w:ind w:firstLine="540"/>
        <w:jc w:val="both"/>
      </w:pPr>
      <w:r>
        <w:t>При наличии средств автоматики, измерений и контроля, в состав работ должны войти мероприятия регулярного осмотра с занесением показаний приборов в контрольный журнал, а результаты осмотра в журнал осмотра.</w:t>
      </w:r>
    </w:p>
    <w:p w:rsidR="00133605" w:rsidRDefault="005C7B99">
      <w:pPr>
        <w:pStyle w:val="ConsPlusNormal"/>
        <w:spacing w:before="240"/>
        <w:ind w:firstLine="540"/>
        <w:jc w:val="both"/>
      </w:pPr>
      <w:r>
        <w:t>Должны быть разработаны порядок и график проведения осмотров.</w:t>
      </w:r>
    </w:p>
    <w:p w:rsidR="00133605" w:rsidRDefault="005C7B99">
      <w:pPr>
        <w:pStyle w:val="ConsPlusNormal"/>
        <w:spacing w:before="240"/>
        <w:ind w:firstLine="540"/>
        <w:jc w:val="both"/>
      </w:pPr>
      <w:r>
        <w:t>Регулярность осмотров энергопринимающего устройства:</w:t>
      </w:r>
    </w:p>
    <w:p w:rsidR="00133605" w:rsidRDefault="005C7B99">
      <w:pPr>
        <w:pStyle w:val="ConsPlusNormal"/>
        <w:spacing w:before="240"/>
        <w:ind w:firstLine="540"/>
        <w:jc w:val="both"/>
      </w:pPr>
      <w:r>
        <w:t>- слесарями - еженедельно;</w:t>
      </w:r>
    </w:p>
    <w:p w:rsidR="00133605" w:rsidRDefault="005C7B99">
      <w:pPr>
        <w:pStyle w:val="ConsPlusNormal"/>
        <w:spacing w:before="240"/>
        <w:ind w:firstLine="540"/>
        <w:jc w:val="both"/>
      </w:pPr>
      <w:r>
        <w:t>- специалистом ответственным за работу энергопринимающего устройства - не реже одного раза в месяц.</w:t>
      </w:r>
    </w:p>
    <w:p w:rsidR="00133605" w:rsidRDefault="005C7B99">
      <w:pPr>
        <w:pStyle w:val="ConsPlusNormal"/>
        <w:spacing w:before="240"/>
        <w:ind w:firstLine="540"/>
        <w:jc w:val="both"/>
      </w:pPr>
      <w:r>
        <w:t>Примечание - Осмотр проводится на основании технического задания и наряда, по итогам осмотра результаты заносятся в журнал.</w:t>
      </w:r>
    </w:p>
    <w:p w:rsidR="00133605" w:rsidRDefault="00133605">
      <w:pPr>
        <w:pStyle w:val="ConsPlusNormal"/>
        <w:ind w:firstLine="540"/>
        <w:jc w:val="both"/>
      </w:pPr>
    </w:p>
    <w:p w:rsidR="00133605" w:rsidRDefault="005C7B99">
      <w:pPr>
        <w:pStyle w:val="ConsPlusNormal"/>
        <w:ind w:firstLine="540"/>
        <w:jc w:val="both"/>
      </w:pPr>
      <w:r>
        <w:t xml:space="preserve">Текущее содержание системы электрооборудования энергопринимающего устройства, насосных станций должно проводиться в сроки и по </w:t>
      </w:r>
      <w:hyperlink r:id="rId91"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правилам</w:t>
        </w:r>
      </w:hyperlink>
      <w:r>
        <w:t xml:space="preserve"> установленным Приказом Минэнерго России от 13 января 2003 г. N 6 </w:t>
      </w:r>
      <w:hyperlink w:anchor="Par690" w:tooltip="[30]" w:history="1">
        <w:r>
          <w:rPr>
            <w:color w:val="0000FF"/>
          </w:rPr>
          <w:t>[30]</w:t>
        </w:r>
      </w:hyperlink>
      <w:r>
        <w:t xml:space="preserve">, обеспечивающие техническое состояние в соответствии с </w:t>
      </w:r>
      <w:hyperlink r:id="rId92" w:tooltip="Приказ Минэнерго РФ от 20.06.2003 N 242 &quot;Об утверждении глав Правил устройства электроустановок&quot;{КонсультантПлюс}" w:history="1">
        <w:r>
          <w:rPr>
            <w:color w:val="0000FF"/>
          </w:rPr>
          <w:t>Приказом</w:t>
        </w:r>
      </w:hyperlink>
      <w:r>
        <w:t xml:space="preserve"> Минэнерго России от 20 июня 2003 г. N 242 </w:t>
      </w:r>
      <w:hyperlink w:anchor="Par692" w:tooltip="[31]" w:history="1">
        <w:r>
          <w:rPr>
            <w:color w:val="0000FF"/>
          </w:rPr>
          <w:t>[31]</w:t>
        </w:r>
      </w:hyperlink>
      <w:r>
        <w:t>.</w:t>
      </w:r>
    </w:p>
    <w:p w:rsidR="00133605" w:rsidRDefault="005C7B99">
      <w:pPr>
        <w:pStyle w:val="ConsPlusNormal"/>
        <w:spacing w:before="240"/>
        <w:ind w:firstLine="540"/>
        <w:jc w:val="both"/>
      </w:pPr>
      <w:r>
        <w:t xml:space="preserve">Регулировка и наладка осуществляется в соответствии с </w:t>
      </w:r>
      <w:hyperlink w:anchor="Par402" w:tooltip="6.1.3 Выполнение наладочных и регулировочных работ" w:history="1">
        <w:r>
          <w:rPr>
            <w:color w:val="0000FF"/>
          </w:rPr>
          <w:t>6.1.3</w:t>
        </w:r>
      </w:hyperlink>
      <w:r>
        <w:t>.</w:t>
      </w:r>
    </w:p>
    <w:p w:rsidR="00133605" w:rsidRDefault="005C7B99">
      <w:pPr>
        <w:pStyle w:val="ConsPlusNormal"/>
        <w:spacing w:before="240"/>
        <w:ind w:firstLine="540"/>
        <w:jc w:val="both"/>
      </w:pPr>
      <w:r>
        <w:t>6.1.2 Заполнение и пуск системы ХВС</w:t>
      </w:r>
    </w:p>
    <w:p w:rsidR="00133605" w:rsidRDefault="005C7B99">
      <w:pPr>
        <w:pStyle w:val="ConsPlusNormal"/>
        <w:spacing w:before="240"/>
        <w:ind w:firstLine="540"/>
        <w:jc w:val="both"/>
      </w:pPr>
      <w:r>
        <w:t>Заполнение системы ХВС и постановка ее под давление, осуществляется после завершения всех ремонтных работ, промывки, дезинфекции, надлежащего оформления соответствующих актов, о чем делается запись в соответствующем журнале.</w:t>
      </w:r>
    </w:p>
    <w:p w:rsidR="00133605" w:rsidRDefault="005C7B99">
      <w:pPr>
        <w:pStyle w:val="ConsPlusNormal"/>
        <w:spacing w:before="240"/>
        <w:ind w:firstLine="540"/>
        <w:jc w:val="both"/>
      </w:pPr>
      <w:r>
        <w:t>До начала заполнения и пуска системы ХВС, должен быть проведен осмотр системы ХВС, проверена исправность всего оборудования, просмотрены акты приемки, промывки, дезинфекции, испытаний на прочность и плотность и проинформированы потребители.</w:t>
      </w:r>
    </w:p>
    <w:p w:rsidR="00133605" w:rsidRDefault="005C7B99">
      <w:pPr>
        <w:pStyle w:val="ConsPlusNormal"/>
        <w:spacing w:before="240"/>
        <w:ind w:firstLine="540"/>
        <w:jc w:val="both"/>
      </w:pPr>
      <w:r>
        <w:t xml:space="preserve">Примечание - Порядок наладки и регулировки системы ХВС при пуске приведен в </w:t>
      </w:r>
      <w:hyperlink w:anchor="Par402" w:tooltip="6.1.3 Выполнение наладочных и регулировочных работ" w:history="1">
        <w:r>
          <w:rPr>
            <w:color w:val="0000FF"/>
          </w:rPr>
          <w:t>6.1.3</w:t>
        </w:r>
      </w:hyperlink>
      <w:r>
        <w:t>.</w:t>
      </w:r>
    </w:p>
    <w:p w:rsidR="00133605" w:rsidRDefault="00133605">
      <w:pPr>
        <w:pStyle w:val="ConsPlusNormal"/>
        <w:ind w:firstLine="540"/>
        <w:jc w:val="both"/>
      </w:pPr>
    </w:p>
    <w:p w:rsidR="00133605" w:rsidRDefault="005C7B99">
      <w:pPr>
        <w:pStyle w:val="ConsPlusNormal"/>
        <w:ind w:firstLine="540"/>
        <w:jc w:val="both"/>
      </w:pPr>
      <w:r>
        <w:t>Руководит работой пусковой бригады - ответственный за работу системы ХВС.</w:t>
      </w:r>
    </w:p>
    <w:p w:rsidR="00133605" w:rsidRDefault="005C7B99">
      <w:pPr>
        <w:pStyle w:val="ConsPlusNormal"/>
        <w:spacing w:before="240"/>
        <w:ind w:firstLine="540"/>
        <w:jc w:val="both"/>
      </w:pPr>
      <w:r>
        <w:t>Перед заполнением системы ХВС, ответственный обязан лично проинструктировать весь персонал, участвующий в заполнении и пуске системы ХВС.</w:t>
      </w:r>
    </w:p>
    <w:p w:rsidR="00133605" w:rsidRDefault="005C7B99">
      <w:pPr>
        <w:pStyle w:val="ConsPlusNormal"/>
        <w:spacing w:before="240"/>
        <w:ind w:firstLine="540"/>
        <w:jc w:val="both"/>
      </w:pPr>
      <w:r>
        <w:t>В зависимости от конструктивных особенностей системы ХВС и требований инструкции по эксплуатации, должен быть разработан и выполняться порядок ее заполнения, включающий в себя:</w:t>
      </w:r>
    </w:p>
    <w:p w:rsidR="00133605" w:rsidRDefault="005C7B99">
      <w:pPr>
        <w:pStyle w:val="ConsPlusNormal"/>
        <w:spacing w:before="240"/>
        <w:ind w:firstLine="540"/>
        <w:jc w:val="both"/>
      </w:pPr>
      <w:r>
        <w:t>- расстановку состава пусковой бригады, и обязанности каждого исполнителя во время каждого этапа заполнения и пуска;</w:t>
      </w:r>
    </w:p>
    <w:p w:rsidR="00133605" w:rsidRDefault="005C7B99">
      <w:pPr>
        <w:pStyle w:val="ConsPlusNormal"/>
        <w:spacing w:before="240"/>
        <w:ind w:firstLine="540"/>
        <w:jc w:val="both"/>
      </w:pPr>
      <w:r>
        <w:t>- обеспечение средствами связи руководителя пусковой бригады с дежурным диспетчером, дежурным инженером эксплуатационного района водопроводной сети, а также между отдельными членами бригады.</w:t>
      </w:r>
    </w:p>
    <w:p w:rsidR="00133605" w:rsidRDefault="005C7B99">
      <w:pPr>
        <w:pStyle w:val="ConsPlusNormal"/>
        <w:spacing w:before="240"/>
        <w:ind w:firstLine="540"/>
        <w:jc w:val="both"/>
      </w:pPr>
      <w:r>
        <w:t>Порядок заполнения и пуска должен быть передан:</w:t>
      </w:r>
    </w:p>
    <w:p w:rsidR="00133605" w:rsidRDefault="005C7B99">
      <w:pPr>
        <w:pStyle w:val="ConsPlusNormal"/>
        <w:spacing w:before="240"/>
        <w:ind w:firstLine="540"/>
        <w:jc w:val="both"/>
      </w:pPr>
      <w:r>
        <w:t>- ответственному за работу системы ХВС;</w:t>
      </w:r>
    </w:p>
    <w:p w:rsidR="00133605" w:rsidRDefault="005C7B99">
      <w:pPr>
        <w:pStyle w:val="ConsPlusNormal"/>
        <w:spacing w:before="240"/>
        <w:ind w:firstLine="540"/>
        <w:jc w:val="both"/>
      </w:pPr>
      <w:r>
        <w:t>- дежурному диспетчеру.</w:t>
      </w:r>
    </w:p>
    <w:p w:rsidR="00133605" w:rsidRDefault="005C7B99">
      <w:pPr>
        <w:pStyle w:val="ConsPlusNormal"/>
        <w:spacing w:before="240"/>
        <w:ind w:firstLine="540"/>
        <w:jc w:val="both"/>
      </w:pPr>
      <w:r>
        <w:t>Руководитель пусковой бригады должен следить за ходом заполнения системы ХВС, состоянием арматуры и других элементов оборудования. В случае возникновения каких-либо неполадок или повреждений оборудования руководитель пусковой бригады должен принять меры к немедленной ликвидации этих неисправностей, а в случае невозможности их ликвидации или возникновения серьезных повреждений (разрыв стыков, разрушение арматуры и т.п.) немедленно отдать распоряжение о прекращении заполнения и пуска.</w:t>
      </w:r>
    </w:p>
    <w:p w:rsidR="00133605" w:rsidRDefault="005C7B99">
      <w:pPr>
        <w:pStyle w:val="ConsPlusNormal"/>
        <w:spacing w:before="240"/>
        <w:ind w:firstLine="540"/>
        <w:jc w:val="both"/>
      </w:pPr>
      <w:r>
        <w:t>По окончании заполнения и пуска руководитель пусковой бригады докладывает об этом дежурному инженеру эксплуатационного района и делает запись в оперативном журнале.</w:t>
      </w:r>
    </w:p>
    <w:p w:rsidR="00133605" w:rsidRDefault="005C7B99">
      <w:pPr>
        <w:pStyle w:val="ConsPlusNormal"/>
        <w:spacing w:before="240"/>
        <w:ind w:firstLine="540"/>
        <w:jc w:val="both"/>
      </w:pPr>
      <w:r>
        <w:t>При заполнении системы не допускается резкого открывания запорных устройств.</w:t>
      </w:r>
    </w:p>
    <w:p w:rsidR="00133605" w:rsidRDefault="005C7B99">
      <w:pPr>
        <w:pStyle w:val="ConsPlusNormal"/>
        <w:spacing w:before="240"/>
        <w:ind w:firstLine="540"/>
        <w:jc w:val="both"/>
      </w:pPr>
      <w:bookmarkStart w:id="1" w:name="Par402"/>
      <w:bookmarkEnd w:id="1"/>
      <w:r>
        <w:t>6.1.3 Выполнение наладочных и регулировочных работ</w:t>
      </w:r>
    </w:p>
    <w:p w:rsidR="00133605" w:rsidRDefault="005C7B99">
      <w:pPr>
        <w:pStyle w:val="ConsPlusNormal"/>
        <w:spacing w:before="240"/>
        <w:ind w:firstLine="540"/>
        <w:jc w:val="both"/>
      </w:pPr>
      <w:r>
        <w:t>Текущее содержание системы ХВС должно предусматривать организацию и проведение наладки и регулировки такой системы.</w:t>
      </w:r>
    </w:p>
    <w:p w:rsidR="00133605" w:rsidRDefault="005C7B99">
      <w:pPr>
        <w:pStyle w:val="ConsPlusNormal"/>
        <w:spacing w:before="240"/>
        <w:ind w:firstLine="540"/>
        <w:jc w:val="both"/>
      </w:pPr>
      <w:r>
        <w:t>Примечание - Наладку систем проводят по программе, разработанной исполнителем или составленной по его поручению подрядчиком (наладочной организацией).</w:t>
      </w:r>
    </w:p>
    <w:p w:rsidR="00133605" w:rsidRDefault="00133605">
      <w:pPr>
        <w:pStyle w:val="ConsPlusNormal"/>
        <w:ind w:firstLine="540"/>
        <w:jc w:val="both"/>
      </w:pPr>
    </w:p>
    <w:p w:rsidR="00133605" w:rsidRDefault="005C7B99">
      <w:pPr>
        <w:pStyle w:val="ConsPlusNormal"/>
        <w:ind w:firstLine="540"/>
        <w:jc w:val="both"/>
      </w:pPr>
      <w:r>
        <w:t>Работы проводятся когда подача коммунального ресурса будет обеспечена водопроводной сетью с постоянными рабочими параметрами.</w:t>
      </w:r>
    </w:p>
    <w:p w:rsidR="00133605" w:rsidRDefault="005C7B99">
      <w:pPr>
        <w:pStyle w:val="ConsPlusNormal"/>
        <w:spacing w:before="240"/>
        <w:ind w:firstLine="540"/>
        <w:jc w:val="both"/>
      </w:pPr>
      <w:r>
        <w:t>Перед началом проведения наладочных и регулировочных работ:</w:t>
      </w:r>
    </w:p>
    <w:p w:rsidR="00133605" w:rsidRDefault="005C7B99">
      <w:pPr>
        <w:pStyle w:val="ConsPlusNormal"/>
        <w:spacing w:before="240"/>
        <w:ind w:firstLine="540"/>
        <w:jc w:val="both"/>
      </w:pPr>
      <w:r>
        <w:t>- должна быть сформирована и проверена техническая документация, в том числе инструкция по эксплуатации, схемы, журналы, отчеты о проведенных ремонтных работах, промывки и т.д.;</w:t>
      </w:r>
    </w:p>
    <w:p w:rsidR="00133605" w:rsidRDefault="005C7B99">
      <w:pPr>
        <w:pStyle w:val="ConsPlusNormal"/>
        <w:spacing w:before="240"/>
        <w:ind w:firstLine="540"/>
        <w:jc w:val="both"/>
      </w:pPr>
      <w:r>
        <w:t>- персонал должен быть ознакомлен с технической документацией, инструкцией по эксплуатации, пройти инструктаж по охране труда.</w:t>
      </w:r>
    </w:p>
    <w:p w:rsidR="00133605" w:rsidRDefault="005C7B99">
      <w:pPr>
        <w:pStyle w:val="ConsPlusNormal"/>
        <w:spacing w:before="240"/>
        <w:ind w:firstLine="540"/>
        <w:jc w:val="both"/>
      </w:pPr>
      <w:r>
        <w:t>На период наладки и регулировки должно быть организовано дежурство персонала наладочной организации для наблюдения за состоянием оборудования системы ХВС и принятия мер по своевременному устранению неисправностей.</w:t>
      </w:r>
    </w:p>
    <w:p w:rsidR="00133605" w:rsidRDefault="005C7B99">
      <w:pPr>
        <w:pStyle w:val="ConsPlusNormal"/>
        <w:spacing w:before="240"/>
        <w:ind w:firstLine="540"/>
        <w:jc w:val="both"/>
      </w:pPr>
      <w:r>
        <w:t>Персонал должен быть проинструктирован о возможных нарушениях и способах их устранения, а также обеспечен спецодеждой и инструментами.</w:t>
      </w:r>
    </w:p>
    <w:p w:rsidR="00133605" w:rsidRDefault="005C7B99">
      <w:pPr>
        <w:pStyle w:val="ConsPlusNormal"/>
        <w:spacing w:before="240"/>
        <w:ind w:firstLine="540"/>
        <w:jc w:val="both"/>
      </w:pPr>
      <w:r>
        <w:t>При использовании холодной воды для ее нагрева и подачи потребителям в виде горячего водоснабжения регулировка должна обеспечить требуемые расходы и параметры воды подаваемой в водонагреватели на нужды горячего водоснабжения в соответствии с санитарными нормами.</w:t>
      </w:r>
    </w:p>
    <w:p w:rsidR="00133605" w:rsidRDefault="005C7B99">
      <w:pPr>
        <w:pStyle w:val="ConsPlusNormal"/>
        <w:spacing w:before="240"/>
        <w:ind w:firstLine="540"/>
        <w:jc w:val="both"/>
      </w:pPr>
      <w:r>
        <w:t>Для выполнения работ в составе технической документации должны быть схемы ХВС и горячего водоснабжения если холодная вода используется для нагрева и подачи как горячая вода, с указанием регулируемых параметров.</w:t>
      </w:r>
    </w:p>
    <w:p w:rsidR="00133605" w:rsidRDefault="005C7B99">
      <w:pPr>
        <w:pStyle w:val="ConsPlusNormal"/>
        <w:spacing w:before="240"/>
        <w:ind w:firstLine="540"/>
        <w:jc w:val="both"/>
      </w:pPr>
      <w:r>
        <w:t>Примечание - Документы, акты, отчеты отражающие и фиксирующие ход выполнения наладочных и регулировочных работ приобщаются к технической документации.</w:t>
      </w:r>
    </w:p>
    <w:p w:rsidR="00133605" w:rsidRDefault="00133605">
      <w:pPr>
        <w:pStyle w:val="ConsPlusNormal"/>
        <w:ind w:firstLine="540"/>
        <w:jc w:val="both"/>
      </w:pPr>
    </w:p>
    <w:p w:rsidR="00133605" w:rsidRDefault="005C7B99">
      <w:pPr>
        <w:pStyle w:val="ConsPlusNormal"/>
        <w:ind w:firstLine="540"/>
        <w:jc w:val="both"/>
      </w:pPr>
      <w:r>
        <w:t>Регулировка системы ХВС должна быть выполнена таким образом, чтобы обеспечить равномерную подачу коммунального ресурса в трубопроводы системы ХВС и к местам (в точки) его потребления с требуемыми параметрами, а также обеспечить работу внутреннего противопожарного водопровода при его наличии.</w:t>
      </w:r>
    </w:p>
    <w:p w:rsidR="00133605" w:rsidRDefault="005C7B99">
      <w:pPr>
        <w:pStyle w:val="ConsPlusNormal"/>
        <w:spacing w:before="240"/>
        <w:ind w:firstLine="540"/>
        <w:jc w:val="both"/>
      </w:pPr>
      <w:r>
        <w:t>Если в процессе эксплуатации системы ХВС от потребителей поступали обращения на сверхнормативные шумы и вибрацию (гидравлические удары, большая скорость течения воды в трубах и при истечении из водоразборной арматуры и др.), производится регулировка (повышение или понижение) давления в системе ХВС или иные работы, выполнение которых устранит подобные явления.</w:t>
      </w:r>
    </w:p>
    <w:p w:rsidR="00133605" w:rsidRDefault="005C7B99">
      <w:pPr>
        <w:pStyle w:val="ConsPlusNormal"/>
        <w:spacing w:before="240"/>
        <w:ind w:firstLine="540"/>
        <w:jc w:val="both"/>
      </w:pPr>
      <w:r>
        <w:t>Примечание - В случае необходимости, исполнитель формирует рекомендации по регулировке и (или) замене устройств и оборудования установленного в системе ХВС, принадлежащего собственникам и не являющегося частью общего имущества, некорректная работа которого является причиной подобных явлений.</w:t>
      </w:r>
    </w:p>
    <w:p w:rsidR="00133605" w:rsidRDefault="00133605">
      <w:pPr>
        <w:pStyle w:val="ConsPlusNormal"/>
        <w:ind w:firstLine="540"/>
        <w:jc w:val="both"/>
      </w:pPr>
    </w:p>
    <w:p w:rsidR="00133605" w:rsidRDefault="005C7B99">
      <w:pPr>
        <w:pStyle w:val="ConsPlusNormal"/>
        <w:ind w:firstLine="540"/>
        <w:jc w:val="both"/>
      </w:pPr>
      <w:r>
        <w:t>Наладка и регулировка считается проведенными при условии устойчивой работы системы ХВС под нагрузкой в течение не менее 24 часов с рабочим давлением, предусмотренным условиями договора.</w:t>
      </w:r>
    </w:p>
    <w:p w:rsidR="00133605" w:rsidRDefault="005C7B99">
      <w:pPr>
        <w:pStyle w:val="ConsPlusNormal"/>
        <w:spacing w:before="240"/>
        <w:ind w:firstLine="540"/>
        <w:jc w:val="both"/>
      </w:pPr>
      <w:r>
        <w:t>6.1.4 Содержание противопожарного водопровода</w:t>
      </w:r>
    </w:p>
    <w:p w:rsidR="00133605" w:rsidRDefault="005C7B99">
      <w:pPr>
        <w:pStyle w:val="ConsPlusNormal"/>
        <w:spacing w:before="240"/>
        <w:ind w:firstLine="540"/>
        <w:jc w:val="both"/>
      </w:pPr>
      <w:r>
        <w:t xml:space="preserve">Содержание внутридомовой водяной системы пожаротушения, в том числе системы автоматического водяного пожаротушения проверка ее работоспособности должны осуществляться в соответствии с инструкцией по эксплуатации, обеспечивая выполнение требований установленных </w:t>
      </w:r>
      <w:hyperlink r:id="rId93" w:tooltip="Постановление Правительства РФ от 25.04.2012 N 390 (ред. от 23.04.2020) &quot;О противопожарном режиме&quot; (вместе с &quot;Правилами противопожарного режима в Российской Федерации&quot;)------------ Утратил силу или отменен{КонсультантПлюс}" w:history="1">
        <w:r>
          <w:rPr>
            <w:color w:val="0000FF"/>
          </w:rPr>
          <w:t>постановлением</w:t>
        </w:r>
      </w:hyperlink>
      <w:r>
        <w:t xml:space="preserve"> Правительства Российской Федерации от 25 апреля 2012 г. N 390 </w:t>
      </w:r>
      <w:hyperlink w:anchor="Par694" w:tooltip="[32]" w:history="1">
        <w:r>
          <w:rPr>
            <w:color w:val="0000FF"/>
          </w:rPr>
          <w:t>[32]</w:t>
        </w:r>
      </w:hyperlink>
      <w:r>
        <w:t xml:space="preserve">, </w:t>
      </w:r>
      <w:hyperlink r:id="rId94" w:tooltip="&quot;СП 10.13130.2009. Системы противопожарной защиты. Внутренний противопожарный водопровод. Требования пожарной безопасности&quot; (утв. Приказом МЧС России от 25.03.2009 N 180) (ред. от 09.12.2010)------------ Утратил силу или отменен{КонсультантПлюс}" w:history="1">
        <w:r>
          <w:rPr>
            <w:color w:val="0000FF"/>
          </w:rPr>
          <w:t>СП 10.13130.2009</w:t>
        </w:r>
      </w:hyperlink>
      <w:r>
        <w:t xml:space="preserve"> </w:t>
      </w:r>
      <w:hyperlink w:anchor="Par696" w:tooltip="[33]" w:history="1">
        <w:r>
          <w:rPr>
            <w:color w:val="0000FF"/>
          </w:rPr>
          <w:t>[33]</w:t>
        </w:r>
      </w:hyperlink>
      <w:r>
        <w:t xml:space="preserve">, Р НОСТРОЙ 2.15.1 </w:t>
      </w:r>
      <w:hyperlink w:anchor="Par699" w:tooltip="[34]" w:history="1">
        <w:r>
          <w:rPr>
            <w:color w:val="0000FF"/>
          </w:rPr>
          <w:t>[34]</w:t>
        </w:r>
      </w:hyperlink>
      <w:r>
        <w:t>.</w:t>
      </w:r>
    </w:p>
    <w:p w:rsidR="00133605" w:rsidRDefault="005C7B99">
      <w:pPr>
        <w:pStyle w:val="ConsPlusNormal"/>
        <w:spacing w:before="240"/>
        <w:ind w:firstLine="540"/>
        <w:jc w:val="both"/>
      </w:pPr>
      <w:r>
        <w:t>В нижних точках стояков должны быть предусмотрены спускные устройства работоспособность которых проверяется в ходе осмотров и подготовки многоквартирного дома к сезонной работе.</w:t>
      </w:r>
    </w:p>
    <w:p w:rsidR="00133605" w:rsidRDefault="005C7B99">
      <w:pPr>
        <w:pStyle w:val="ConsPlusNormal"/>
        <w:spacing w:before="240"/>
        <w:ind w:firstLine="540"/>
        <w:jc w:val="both"/>
      </w:pPr>
      <w:r>
        <w:t>В неотапливаемых помещениях в период подготовки к зиме следует проверить состояние и произвести ремонт изоляции, при необходимости утеплить противопожарный водопровод.</w:t>
      </w:r>
    </w:p>
    <w:p w:rsidR="00133605" w:rsidRDefault="005C7B99">
      <w:pPr>
        <w:pStyle w:val="ConsPlusNormal"/>
        <w:spacing w:before="240"/>
        <w:ind w:firstLine="540"/>
        <w:jc w:val="both"/>
      </w:pPr>
      <w:r>
        <w:t>6.1.5 Содержание трубопроводов</w:t>
      </w:r>
    </w:p>
    <w:p w:rsidR="00133605" w:rsidRDefault="005C7B99">
      <w:pPr>
        <w:pStyle w:val="ConsPlusNormal"/>
        <w:spacing w:before="240"/>
        <w:ind w:firstLine="540"/>
        <w:jc w:val="both"/>
      </w:pPr>
      <w:r>
        <w:t>Текущее содержание и ремонтные работы трубопроводов системы ХВС необходимо проводить в соответствии с инструкцией по эксплуатации включающих в себя в том числе:</w:t>
      </w:r>
    </w:p>
    <w:p w:rsidR="00133605" w:rsidRDefault="005C7B99">
      <w:pPr>
        <w:pStyle w:val="ConsPlusNormal"/>
        <w:spacing w:before="240"/>
        <w:ind w:firstLine="540"/>
        <w:jc w:val="both"/>
      </w:pPr>
      <w:r>
        <w:t>- промывки и дезинфекции системы ХВС;</w:t>
      </w:r>
    </w:p>
    <w:p w:rsidR="00133605" w:rsidRDefault="005C7B99">
      <w:pPr>
        <w:pStyle w:val="ConsPlusNormal"/>
        <w:spacing w:before="240"/>
        <w:ind w:firstLine="540"/>
        <w:jc w:val="both"/>
      </w:pPr>
      <w:r>
        <w:t>- проверки на герметичность;</w:t>
      </w:r>
    </w:p>
    <w:p w:rsidR="00133605" w:rsidRDefault="005C7B99">
      <w:pPr>
        <w:pStyle w:val="ConsPlusNormal"/>
        <w:spacing w:before="240"/>
        <w:ind w:firstLine="540"/>
        <w:jc w:val="both"/>
      </w:pPr>
      <w:r>
        <w:t>- защиты от коррозии;</w:t>
      </w:r>
    </w:p>
    <w:p w:rsidR="00133605" w:rsidRDefault="005C7B99">
      <w:pPr>
        <w:pStyle w:val="ConsPlusNormal"/>
        <w:spacing w:before="240"/>
        <w:ind w:firstLine="540"/>
        <w:jc w:val="both"/>
      </w:pPr>
      <w:r>
        <w:t>- ремонта вышедших из строя небольших участков трубопроводов.</w:t>
      </w:r>
    </w:p>
    <w:p w:rsidR="00133605" w:rsidRDefault="005C7B99">
      <w:pPr>
        <w:pStyle w:val="ConsPlusNormal"/>
        <w:spacing w:before="240"/>
        <w:ind w:firstLine="540"/>
        <w:jc w:val="both"/>
      </w:pPr>
      <w:r>
        <w:t>В ходе визуальных осмотров фиксируются места наружной коррозии (стальных трубопроводов) возможных прогибов трубопроводов, надежности крепления, формируется состав работ по их устранению.</w:t>
      </w:r>
    </w:p>
    <w:p w:rsidR="00133605" w:rsidRDefault="005C7B99">
      <w:pPr>
        <w:pStyle w:val="ConsPlusNormal"/>
        <w:spacing w:before="240"/>
        <w:ind w:firstLine="540"/>
        <w:jc w:val="both"/>
      </w:pPr>
      <w:r>
        <w:t>В случае поступления сигналов или при выявлении в ходе осмотров наличия конденсата на стояках, необходимо проверить наличие утечек на проток холодной воды из санитарных приборов, в том числе на верхних этажах, устранить их. Кроме этого необходимо проверить работу вытяжной вентиляции, а также могут быть рекомендованы потребителям частые проветривания помещений и др. В случае недостаточности указанных мер трубопроводы рекомендуется утеплять и гидроизолировать, включив эти работы в перечень или в план работ, согласовав их проведение с заказчиком (собственниками).</w:t>
      </w:r>
    </w:p>
    <w:p w:rsidR="00133605" w:rsidRDefault="005C7B99">
      <w:pPr>
        <w:pStyle w:val="ConsPlusNormal"/>
        <w:spacing w:before="240"/>
        <w:ind w:firstLine="540"/>
        <w:jc w:val="both"/>
      </w:pPr>
      <w:r>
        <w:t>В неотапливаемых помещениях в период подготовки к зиме следует проверить состояние и произвести ремонт изоляции труб водопровода при необходимости утеплить.</w:t>
      </w:r>
    </w:p>
    <w:p w:rsidR="00133605" w:rsidRDefault="005C7B99">
      <w:pPr>
        <w:pStyle w:val="ConsPlusNormal"/>
        <w:spacing w:before="240"/>
        <w:ind w:firstLine="540"/>
        <w:jc w:val="both"/>
      </w:pPr>
      <w:r>
        <w:t>При эксплуатации системы ХВС более 10 лет, или при наличии иных оснований, делаются вырезки части трубопроводов с целью проведения лабораторного исследования, по итогам которого делается отчет и рекомендации дальнейшей эксплуатации трубопроводов системы ХВС и состава работ, которые необходимо выполнять в рамках содержания такой системы.</w:t>
      </w:r>
    </w:p>
    <w:p w:rsidR="00133605" w:rsidRDefault="005C7B99">
      <w:pPr>
        <w:pStyle w:val="ConsPlusNormal"/>
        <w:spacing w:before="240"/>
        <w:ind w:firstLine="540"/>
        <w:jc w:val="both"/>
      </w:pPr>
      <w:r>
        <w:t>6.1.6 Защита от коррозии</w:t>
      </w:r>
    </w:p>
    <w:p w:rsidR="00133605" w:rsidRDefault="005C7B99">
      <w:pPr>
        <w:pStyle w:val="ConsPlusNormal"/>
        <w:spacing w:before="240"/>
        <w:ind w:firstLine="540"/>
        <w:jc w:val="both"/>
      </w:pPr>
      <w:r>
        <w:t>Для защиты стальных частей от внутренней коррозии системы ХВС должна быть постоянно заполнена водой и находиться под давлением.</w:t>
      </w:r>
    </w:p>
    <w:p w:rsidR="00133605" w:rsidRDefault="005C7B99">
      <w:pPr>
        <w:pStyle w:val="ConsPlusNormal"/>
        <w:spacing w:before="240"/>
        <w:ind w:firstLine="540"/>
        <w:jc w:val="both"/>
      </w:pPr>
      <w:r>
        <w:t>Антикоррозионная защита стальных частей от наружной коррозии обеспечивается путем нанесения, на открытые участки таких частей, лакокрасочных материалов.</w:t>
      </w:r>
    </w:p>
    <w:p w:rsidR="00133605" w:rsidRDefault="005C7B99">
      <w:pPr>
        <w:pStyle w:val="ConsPlusNormal"/>
        <w:spacing w:before="240"/>
        <w:ind w:firstLine="540"/>
        <w:jc w:val="both"/>
      </w:pPr>
      <w:r>
        <w:t xml:space="preserve">Объем и периодичность испытаний системы ХВС на потенциал блуждающих токов должны соответствовать Правилам и нормам по защите трубопроводов от электрохимической коррозии </w:t>
      </w:r>
      <w:hyperlink r:id="rId95" w:tooltip="&quot;РД 153-34.0-20.518-2003. Типовая инструкция по защите трубопроводов тепловых сетей от наружной коррозии&quot; (утв. Приказом Госстроя РФ от 29.11.2002 N 284, Распоряжением Минэнерго РФ от 05.02.2003 N 5-р){КонсультантПлюс}" w:history="1">
        <w:r>
          <w:rPr>
            <w:color w:val="0000FF"/>
          </w:rPr>
          <w:t>РД 153-34.0-20.518</w:t>
        </w:r>
      </w:hyperlink>
      <w:r>
        <w:t xml:space="preserve"> </w:t>
      </w:r>
      <w:hyperlink w:anchor="Par702" w:tooltip="[35]" w:history="1">
        <w:r>
          <w:rPr>
            <w:color w:val="0000FF"/>
          </w:rPr>
          <w:t>[35]</w:t>
        </w:r>
      </w:hyperlink>
      <w:r>
        <w:t>.</w:t>
      </w:r>
    </w:p>
    <w:p w:rsidR="00133605" w:rsidRDefault="005C7B99">
      <w:pPr>
        <w:pStyle w:val="ConsPlusNormal"/>
        <w:spacing w:before="240"/>
        <w:ind w:firstLine="540"/>
        <w:jc w:val="both"/>
      </w:pPr>
      <w:r>
        <w:t>6.1.7 Гидравлические испытания</w:t>
      </w:r>
    </w:p>
    <w:p w:rsidR="00133605" w:rsidRDefault="005C7B99">
      <w:pPr>
        <w:pStyle w:val="ConsPlusNormal"/>
        <w:spacing w:before="240"/>
        <w:ind w:firstLine="540"/>
        <w:jc w:val="both"/>
      </w:pPr>
      <w:r>
        <w:t>В соответствии с инструкцией по эксплуатации, по окончанию отопительного сезона, а также по завершении ремонтных работ проводятся испытания системы ХВС или ее частей.</w:t>
      </w:r>
    </w:p>
    <w:p w:rsidR="00133605" w:rsidRDefault="005C7B99">
      <w:pPr>
        <w:pStyle w:val="ConsPlusNormal"/>
        <w:spacing w:before="240"/>
        <w:ind w:firstLine="540"/>
        <w:jc w:val="both"/>
      </w:pPr>
      <w:r>
        <w:t xml:space="preserve">Систему ХВС необходимо подвергнуть испытанию на герметичность гидравлическим или пневматическим методом в соответствии с инструкцией по эксплуатации, </w:t>
      </w:r>
      <w:hyperlink r:id="rId96" w:tooltip="&quot;ГОСТ 25136-82. Соединения трубопроводов. Методы испытаний на герметичность&quot; (введен в действие Постановлением Госстандарта СССР от 15.02.1982 N 640){КонсультантПлюс}" w:history="1">
        <w:r>
          <w:rPr>
            <w:color w:val="0000FF"/>
          </w:rPr>
          <w:t>ГОСТ 25136</w:t>
        </w:r>
      </w:hyperlink>
      <w:r>
        <w:t xml:space="preserve">, </w:t>
      </w:r>
      <w:hyperlink r:id="rId97" w:tooltip="&quot;ГОСТ 24054-80. Государственный стандарт Союза ССР. Изделия машиностроения и приборостроения. Методы испытаний на герметичность. Общие требования&quot; (утв. и введен в действие Постановлением Госстандарта СССР от 28.03.1980 N 1411) (ред. от 20.08.1990){Консультант" w:history="1">
        <w:r>
          <w:rPr>
            <w:color w:val="0000FF"/>
          </w:rPr>
          <w:t>ГОСТ 24054</w:t>
        </w:r>
      </w:hyperlink>
      <w:r>
        <w:t xml:space="preserve">, </w:t>
      </w:r>
      <w:hyperlink r:id="rId98" w:tooltip="&quot;СП 73.13330.2012. Свод правил. Внутренние санитарно-технические системы зданий. Актуализированная редакция СНиП 3.05.01-85&quot; (утв. Приказом Минрегиона России от 29.12.2011 N 635/17)------------ Утратил силу или отменен{КонсультантПлюс}" w:history="1">
        <w:r>
          <w:rPr>
            <w:color w:val="0000FF"/>
          </w:rPr>
          <w:t>СП 73.13330.2012</w:t>
        </w:r>
      </w:hyperlink>
      <w:r>
        <w:t xml:space="preserve"> </w:t>
      </w:r>
      <w:hyperlink w:anchor="Par705" w:tooltip="[36]" w:history="1">
        <w:r>
          <w:rPr>
            <w:color w:val="0000FF"/>
          </w:rPr>
          <w:t>[36]</w:t>
        </w:r>
      </w:hyperlink>
      <w:r>
        <w:t>.</w:t>
      </w:r>
    </w:p>
    <w:p w:rsidR="00133605" w:rsidRDefault="005C7B99">
      <w:pPr>
        <w:pStyle w:val="ConsPlusNormal"/>
        <w:spacing w:before="240"/>
        <w:ind w:firstLine="540"/>
        <w:jc w:val="both"/>
      </w:pPr>
      <w:r>
        <w:t>Испытания системы ХВС необходимо производить по технологическим схемам с соблюдением техники безопасности проведения работ, при этом санитарно-гигиенические приборы установленные у потребителей должны быть отключены.</w:t>
      </w:r>
    </w:p>
    <w:p w:rsidR="00133605" w:rsidRDefault="005C7B99">
      <w:pPr>
        <w:pStyle w:val="ConsPlusNormal"/>
        <w:spacing w:before="240"/>
        <w:ind w:firstLine="540"/>
        <w:jc w:val="both"/>
      </w:pPr>
      <w:r>
        <w:t>Испытание изолируемых трубопроводов следует осуществлять до нанесения изоляции.</w:t>
      </w:r>
    </w:p>
    <w:p w:rsidR="00133605" w:rsidRDefault="005C7B99">
      <w:pPr>
        <w:pStyle w:val="ConsPlusNormal"/>
        <w:spacing w:before="240"/>
        <w:ind w:firstLine="540"/>
        <w:jc w:val="both"/>
      </w:pPr>
      <w:r>
        <w:t xml:space="preserve">После проведения ремонтных работ трубопроводов при скрытой прокладке таких трубопроводов до их закрытия должно быть проведено гидростатическое (гидравлическое) или манометрическое (пневматическое) испытание, с составлением акта освидетельствования скрытых работ по </w:t>
      </w:r>
      <w:hyperlink r:id="rId99" w:tooltip="&quot;СП 73.13330.2012. Свод правил. Внутренние санитарно-технические системы зданий. Актуализированная редакция СНиП 3.05.01-85&quot; (утв. Приказом Минрегиона России от 29.12.2011 N 635/17)------------ Утратил силу или отменен{КонсультантПлюс}" w:history="1">
        <w:r>
          <w:rPr>
            <w:color w:val="0000FF"/>
          </w:rPr>
          <w:t>форме</w:t>
        </w:r>
      </w:hyperlink>
      <w:r>
        <w:t xml:space="preserve"> приведенной в приложении В СП 73.13330.2012 </w:t>
      </w:r>
      <w:hyperlink w:anchor="Par705" w:tooltip="[36]" w:history="1">
        <w:r>
          <w:rPr>
            <w:color w:val="0000FF"/>
          </w:rPr>
          <w:t>[36]</w:t>
        </w:r>
      </w:hyperlink>
      <w:r>
        <w:t>.</w:t>
      </w:r>
    </w:p>
    <w:p w:rsidR="00133605" w:rsidRDefault="005C7B99">
      <w:pPr>
        <w:pStyle w:val="ConsPlusNormal"/>
        <w:spacing w:before="240"/>
        <w:ind w:firstLine="540"/>
        <w:jc w:val="both"/>
      </w:pPr>
      <w:r>
        <w:t>Перед испытаниями проводится промывка системы ХВС.</w:t>
      </w:r>
    </w:p>
    <w:p w:rsidR="00133605" w:rsidRDefault="005C7B99">
      <w:pPr>
        <w:pStyle w:val="ConsPlusNormal"/>
        <w:spacing w:before="240"/>
        <w:ind w:firstLine="540"/>
        <w:jc w:val="both"/>
      </w:pPr>
      <w:r>
        <w:t>Промывку и дезинфекцию систем ХВС в период подготовки многоквартирных домов к зиме следует производить способом, который прописан в инструкции по эксплуатации.</w:t>
      </w:r>
    </w:p>
    <w:p w:rsidR="00133605" w:rsidRDefault="005C7B99">
      <w:pPr>
        <w:pStyle w:val="ConsPlusNormal"/>
        <w:spacing w:before="240"/>
        <w:ind w:firstLine="540"/>
        <w:jc w:val="both"/>
      </w:pPr>
      <w:r>
        <w:t xml:space="preserve">Примечание - </w:t>
      </w:r>
      <w:hyperlink w:anchor="Par604" w:tooltip="ПОРЯДОК ПРОМЫВКИ И ГИДРАВЛИЧЕСКИХ ИСПЫТАНИЙ СИСТЕМЫ ХВС" w:history="1">
        <w:r>
          <w:rPr>
            <w:color w:val="0000FF"/>
          </w:rPr>
          <w:t>Порядок</w:t>
        </w:r>
      </w:hyperlink>
      <w:r>
        <w:t xml:space="preserve"> гидравлических испытаний системы ХВС приведен в приложении В.</w:t>
      </w:r>
    </w:p>
    <w:p w:rsidR="00133605" w:rsidRDefault="00133605">
      <w:pPr>
        <w:pStyle w:val="ConsPlusNormal"/>
        <w:ind w:firstLine="540"/>
        <w:jc w:val="both"/>
      </w:pPr>
    </w:p>
    <w:p w:rsidR="00133605" w:rsidRDefault="005C7B99">
      <w:pPr>
        <w:pStyle w:val="ConsPlusNormal"/>
        <w:ind w:firstLine="540"/>
        <w:jc w:val="both"/>
      </w:pPr>
      <w:r>
        <w:t>Выявленные при испытаниях дефекты должны быть устранены, после чего оборудование испытывают повторно. Результаты испытаний оформляются актом, ход испытания и результаты заносятся в журнал.</w:t>
      </w:r>
    </w:p>
    <w:p w:rsidR="00133605" w:rsidRDefault="005C7B99">
      <w:pPr>
        <w:pStyle w:val="ConsPlusNormal"/>
        <w:spacing w:before="240"/>
        <w:ind w:firstLine="540"/>
        <w:jc w:val="both"/>
      </w:pPr>
      <w:r>
        <w:t>6.1.8 Промывка и дезинфекция</w:t>
      </w:r>
    </w:p>
    <w:p w:rsidR="00133605" w:rsidRDefault="005C7B99">
      <w:pPr>
        <w:pStyle w:val="ConsPlusNormal"/>
        <w:spacing w:before="240"/>
        <w:ind w:firstLine="540"/>
        <w:jc w:val="both"/>
      </w:pPr>
      <w:r>
        <w:t xml:space="preserve">Промывка и дезинфекция системы ХВС организуется и проводится в соответствии с инструкцией по эксплуатации с соблюдением гигиенических требований </w:t>
      </w:r>
      <w:hyperlink r:id="rId100"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history="1">
        <w:r>
          <w:rPr>
            <w:color w:val="0000FF"/>
          </w:rPr>
          <w:t>СанПиН 2.1.4.1074</w:t>
        </w:r>
      </w:hyperlink>
      <w:r>
        <w:t xml:space="preserve"> </w:t>
      </w:r>
      <w:hyperlink w:anchor="Par634" w:tooltip="[6]" w:history="1">
        <w:r>
          <w:rPr>
            <w:color w:val="0000FF"/>
          </w:rPr>
          <w:t>[6]</w:t>
        </w:r>
      </w:hyperlink>
      <w:r>
        <w:t>.</w:t>
      </w:r>
    </w:p>
    <w:p w:rsidR="00133605" w:rsidRDefault="005C7B99">
      <w:pPr>
        <w:pStyle w:val="ConsPlusNormal"/>
        <w:spacing w:before="240"/>
        <w:ind w:firstLine="540"/>
        <w:jc w:val="both"/>
      </w:pPr>
      <w:r>
        <w:t>Дезинфекция систем ХВС, в том числе горячего водоснабжения если в системе горячего водоснабжения используется холодная вода, должна проводиться препаратами, прошедшими в установленном порядке государственную регистрацию и разрешенными для применения.</w:t>
      </w:r>
    </w:p>
    <w:p w:rsidR="00133605" w:rsidRDefault="005C7B99">
      <w:pPr>
        <w:pStyle w:val="ConsPlusNormal"/>
        <w:spacing w:before="240"/>
        <w:ind w:firstLine="540"/>
        <w:jc w:val="both"/>
      </w:pPr>
      <w:r>
        <w:t>Примечание - Дезинфекция системы ХВС может производиться одновременно с ресурсоснабжающей организацией, если такие работы технологически предусмотрены.</w:t>
      </w:r>
    </w:p>
    <w:p w:rsidR="00133605" w:rsidRDefault="00133605">
      <w:pPr>
        <w:pStyle w:val="ConsPlusNormal"/>
        <w:ind w:firstLine="540"/>
        <w:jc w:val="both"/>
      </w:pPr>
    </w:p>
    <w:p w:rsidR="00133605" w:rsidRDefault="005C7B99">
      <w:pPr>
        <w:pStyle w:val="ConsPlusNormal"/>
        <w:ind w:firstLine="540"/>
        <w:jc w:val="both"/>
      </w:pPr>
      <w:r>
        <w:t>Перед началом промывки и дезинфекции исполнитель заблаговременно информирует потребителей о времени проведения таких работ.</w:t>
      </w:r>
    </w:p>
    <w:p w:rsidR="00133605" w:rsidRDefault="005C7B99">
      <w:pPr>
        <w:pStyle w:val="ConsPlusNormal"/>
        <w:spacing w:before="240"/>
        <w:ind w:firstLine="540"/>
        <w:jc w:val="both"/>
      </w:pPr>
      <w:r>
        <w:t xml:space="preserve">Примечание - </w:t>
      </w:r>
      <w:hyperlink w:anchor="Par604" w:tooltip="ПОРЯДОК ПРОМЫВКИ И ГИДРАВЛИЧЕСКИХ ИСПЫТАНИЙ СИСТЕМЫ ХВС" w:history="1">
        <w:r>
          <w:rPr>
            <w:color w:val="0000FF"/>
          </w:rPr>
          <w:t>Порядок</w:t>
        </w:r>
      </w:hyperlink>
      <w:r>
        <w:t xml:space="preserve"> промывки системы ХВС приведен в приложении В.</w:t>
      </w:r>
    </w:p>
    <w:p w:rsidR="00133605" w:rsidRDefault="00133605">
      <w:pPr>
        <w:pStyle w:val="ConsPlusNormal"/>
        <w:ind w:firstLine="540"/>
        <w:jc w:val="both"/>
      </w:pPr>
    </w:p>
    <w:p w:rsidR="00133605" w:rsidRDefault="005C7B99">
      <w:pPr>
        <w:pStyle w:val="ConsPlusNormal"/>
        <w:ind w:firstLine="540"/>
        <w:jc w:val="both"/>
      </w:pPr>
      <w:r>
        <w:t>6.1.9 Содержание запорной арматуры и регулирующей аппаратуры</w:t>
      </w:r>
    </w:p>
    <w:p w:rsidR="00133605" w:rsidRDefault="005C7B99">
      <w:pPr>
        <w:pStyle w:val="ConsPlusNormal"/>
        <w:spacing w:before="240"/>
        <w:ind w:firstLine="540"/>
        <w:jc w:val="both"/>
      </w:pPr>
      <w:r>
        <w:t>В состав работ текущего содержания включаются работы обеспечивающие профилактику и ремонт запорной арматуры и регулирующей аппаратуры в том числе:</w:t>
      </w:r>
    </w:p>
    <w:p w:rsidR="00133605" w:rsidRDefault="005C7B99">
      <w:pPr>
        <w:pStyle w:val="ConsPlusNormal"/>
        <w:spacing w:before="240"/>
        <w:ind w:firstLine="540"/>
        <w:jc w:val="both"/>
      </w:pPr>
      <w:r>
        <w:t>- герметичность сальниковых уплотнений и фланцевых соединений арматуры;</w:t>
      </w:r>
    </w:p>
    <w:p w:rsidR="00133605" w:rsidRDefault="005C7B99">
      <w:pPr>
        <w:pStyle w:val="ConsPlusNormal"/>
        <w:spacing w:before="240"/>
        <w:ind w:firstLine="540"/>
        <w:jc w:val="both"/>
      </w:pPr>
      <w:r>
        <w:t>- герметичность сварных швов, работающих под давлением;</w:t>
      </w:r>
    </w:p>
    <w:p w:rsidR="00133605" w:rsidRDefault="005C7B99">
      <w:pPr>
        <w:pStyle w:val="ConsPlusNormal"/>
        <w:spacing w:before="240"/>
        <w:ind w:firstLine="540"/>
        <w:jc w:val="both"/>
      </w:pPr>
      <w:r>
        <w:t>- плавное перемещение всех подвижных частей арматуры без рывков и заеданий;</w:t>
      </w:r>
    </w:p>
    <w:p w:rsidR="00133605" w:rsidRDefault="005C7B99">
      <w:pPr>
        <w:pStyle w:val="ConsPlusNormal"/>
        <w:spacing w:before="240"/>
        <w:ind w:firstLine="540"/>
        <w:jc w:val="both"/>
      </w:pPr>
      <w:r>
        <w:t>- отключение электропривода при достижении затвором крайних положений и при превышении крутящего момента допустимого значения на бугельном узле.</w:t>
      </w:r>
    </w:p>
    <w:p w:rsidR="00133605" w:rsidRDefault="005C7B99">
      <w:pPr>
        <w:pStyle w:val="ConsPlusNormal"/>
        <w:spacing w:before="240"/>
        <w:ind w:firstLine="540"/>
        <w:jc w:val="both"/>
      </w:pPr>
      <w:r>
        <w:t>Состав работ текущего содержания должен быть сформирован таким образом, чтобы обеспечить безотказность работы оборудования в течение назначенного ресурса.</w:t>
      </w:r>
    </w:p>
    <w:p w:rsidR="00133605" w:rsidRDefault="005C7B99">
      <w:pPr>
        <w:pStyle w:val="ConsPlusNormal"/>
        <w:spacing w:before="240"/>
        <w:ind w:firstLine="540"/>
        <w:jc w:val="both"/>
      </w:pPr>
      <w:r>
        <w:t>6.1.10 Содержание поливочного водопровода</w:t>
      </w:r>
    </w:p>
    <w:p w:rsidR="00133605" w:rsidRDefault="005C7B99">
      <w:pPr>
        <w:pStyle w:val="ConsPlusNormal"/>
        <w:spacing w:before="240"/>
        <w:ind w:firstLine="540"/>
        <w:jc w:val="both"/>
      </w:pPr>
      <w:r>
        <w:t>В случае, если в многоквартирном доме предусмотрен поливочный водопровод, обеспечивается его работоспособность и целостность.</w:t>
      </w:r>
    </w:p>
    <w:p w:rsidR="00133605" w:rsidRDefault="005C7B99">
      <w:pPr>
        <w:pStyle w:val="ConsPlusNormal"/>
        <w:spacing w:before="240"/>
        <w:ind w:firstLine="540"/>
        <w:jc w:val="both"/>
      </w:pPr>
      <w:r>
        <w:t>Поливочный водопровод монтируется (собирается) весной и демонтируется осенью. Детали и части поливочного водопровода хранятся в отведенном для этого месте.</w:t>
      </w:r>
    </w:p>
    <w:p w:rsidR="00133605" w:rsidRDefault="005C7B99">
      <w:pPr>
        <w:pStyle w:val="ConsPlusNormal"/>
        <w:spacing w:before="240"/>
        <w:ind w:firstLine="540"/>
        <w:jc w:val="both"/>
      </w:pPr>
      <w:r>
        <w:t>В случае невозможности демонтажа поливочного водопровода, обеспечивается слив с него воды.</w:t>
      </w:r>
    </w:p>
    <w:p w:rsidR="00133605" w:rsidRDefault="005C7B99">
      <w:pPr>
        <w:pStyle w:val="ConsPlusNormal"/>
        <w:spacing w:before="240"/>
        <w:ind w:firstLine="540"/>
        <w:jc w:val="both"/>
      </w:pPr>
      <w:r>
        <w:t>6.1.11 Выполнение дополнительных работ</w:t>
      </w:r>
    </w:p>
    <w:p w:rsidR="00133605" w:rsidRDefault="005C7B99">
      <w:pPr>
        <w:pStyle w:val="ConsPlusNormal"/>
        <w:spacing w:before="240"/>
        <w:ind w:firstLine="540"/>
        <w:jc w:val="both"/>
      </w:pPr>
      <w:r>
        <w:t>Состав дополнительных работ определяется, как правило, после проведения технических осмотров, заявок поступивших от потребителей, при проведении энергоаудита и др.</w:t>
      </w:r>
    </w:p>
    <w:p w:rsidR="00133605" w:rsidRDefault="005C7B99">
      <w:pPr>
        <w:pStyle w:val="ConsPlusNormal"/>
        <w:spacing w:before="240"/>
        <w:ind w:firstLine="540"/>
        <w:jc w:val="both"/>
      </w:pPr>
      <w:r>
        <w:t>Необходимость проведения дополнительных работ может быть определена предписаниями контролирующих и надзорных органов, требованиями нормативно-правовых актов, вступивших в законную силу и другими обстоятельствами или требованиями.</w:t>
      </w:r>
    </w:p>
    <w:p w:rsidR="00133605" w:rsidRDefault="005C7B99">
      <w:pPr>
        <w:pStyle w:val="ConsPlusNormal"/>
        <w:spacing w:before="240"/>
        <w:ind w:firstLine="540"/>
        <w:jc w:val="both"/>
      </w:pPr>
      <w:r>
        <w:t xml:space="preserve">Примечание - Рекомендованные виды дополнительных работ приведены в </w:t>
      </w:r>
      <w:hyperlink r:id="rId101"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пункте 24 таблицы А.1</w:t>
        </w:r>
      </w:hyperlink>
      <w:r>
        <w:t xml:space="preserve"> ГОСТ Р 56192-2014.</w:t>
      </w:r>
    </w:p>
    <w:p w:rsidR="00133605" w:rsidRDefault="00133605">
      <w:pPr>
        <w:pStyle w:val="ConsPlusNormal"/>
        <w:ind w:firstLine="540"/>
        <w:jc w:val="both"/>
      </w:pPr>
    </w:p>
    <w:p w:rsidR="00133605" w:rsidRDefault="005C7B99">
      <w:pPr>
        <w:pStyle w:val="ConsPlusNormal"/>
        <w:ind w:firstLine="540"/>
        <w:jc w:val="both"/>
        <w:outlineLvl w:val="2"/>
      </w:pPr>
      <w:r>
        <w:t>6.2. Услуга текущего ремонта</w:t>
      </w:r>
    </w:p>
    <w:p w:rsidR="00133605" w:rsidRDefault="00133605">
      <w:pPr>
        <w:pStyle w:val="ConsPlusNormal"/>
        <w:ind w:firstLine="540"/>
        <w:jc w:val="both"/>
      </w:pPr>
    </w:p>
    <w:p w:rsidR="00133605" w:rsidRDefault="005C7B99">
      <w:pPr>
        <w:pStyle w:val="ConsPlusNormal"/>
        <w:ind w:firstLine="540"/>
        <w:jc w:val="both"/>
      </w:pPr>
      <w:r>
        <w:t xml:space="preserve">Услуга текущего ремонта системы ХВС осуществляется в соответствии с </w:t>
      </w:r>
      <w:hyperlink r:id="rId102"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w:t>
      </w:r>
    </w:p>
    <w:p w:rsidR="00133605" w:rsidRDefault="005C7B99">
      <w:pPr>
        <w:pStyle w:val="ConsPlusNormal"/>
        <w:spacing w:before="240"/>
        <w:ind w:firstLine="540"/>
        <w:jc w:val="both"/>
      </w:pPr>
      <w:r>
        <w:t>В состав работ текущего ремонта системы ХВС входят все виды работ обеспечивающие замену частей системы ХВС на новые до ее нормативного технического состояния, когда объем таких работ не превышает 30 процентов от объема ремонтируемой части такой системы.</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Работы текущего ремонта определяются по итогам технических осмотров или когда замена частей системы ХВС определена инструкцией по эксплуатации.</w:t>
      </w:r>
    </w:p>
    <w:p w:rsidR="00133605" w:rsidRDefault="005C7B99">
      <w:pPr>
        <w:pStyle w:val="ConsPlusNormal"/>
        <w:spacing w:before="240"/>
        <w:ind w:firstLine="540"/>
        <w:jc w:val="both"/>
      </w:pPr>
      <w:r>
        <w:t>2 Работы текущего ремонта формируются в план работ, который утверждается заказчиком (собственниками).</w:t>
      </w:r>
    </w:p>
    <w:p w:rsidR="00133605" w:rsidRDefault="00133605">
      <w:pPr>
        <w:pStyle w:val="ConsPlusNormal"/>
        <w:ind w:firstLine="540"/>
        <w:jc w:val="both"/>
      </w:pPr>
    </w:p>
    <w:p w:rsidR="00133605" w:rsidRDefault="005C7B99">
      <w:pPr>
        <w:pStyle w:val="ConsPlusNormal"/>
        <w:ind w:firstLine="540"/>
        <w:jc w:val="both"/>
      </w:pPr>
      <w:r>
        <w:t>График выполнения работ определяет исполнитель с учетом временных и трудовых затрат и утверждается заказчиком (собственниками) с учетом объемов и сроков их финансирования.</w:t>
      </w:r>
    </w:p>
    <w:p w:rsidR="00133605" w:rsidRDefault="005C7B99">
      <w:pPr>
        <w:pStyle w:val="ConsPlusNormal"/>
        <w:spacing w:before="240"/>
        <w:ind w:firstLine="540"/>
        <w:jc w:val="both"/>
      </w:pPr>
      <w:r>
        <w:t xml:space="preserve">Примечание - В случае изменения заказчиком (собственниками) предложенного исполнителем графика работ, а также стоимости работ (оплаты), составляется акт по </w:t>
      </w:r>
      <w:hyperlink r:id="rId10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форме</w:t>
        </w:r>
      </w:hyperlink>
      <w:r>
        <w:t xml:space="preserve"> приведенной в приложении Б ГОСТ Р 56192-2014.</w:t>
      </w:r>
    </w:p>
    <w:p w:rsidR="00133605" w:rsidRDefault="00133605">
      <w:pPr>
        <w:pStyle w:val="ConsPlusNormal"/>
        <w:ind w:firstLine="540"/>
        <w:jc w:val="both"/>
      </w:pPr>
    </w:p>
    <w:p w:rsidR="00133605" w:rsidRDefault="005C7B99">
      <w:pPr>
        <w:pStyle w:val="ConsPlusNormal"/>
        <w:ind w:firstLine="540"/>
        <w:jc w:val="both"/>
      </w:pPr>
      <w:r>
        <w:t>В план работ текущего ремонта включаются работы по замене на новые части системы ХВС, входящие в состав общего имущества многоквартирного дома.</w:t>
      </w:r>
    </w:p>
    <w:p w:rsidR="00133605" w:rsidRDefault="005C7B99">
      <w:pPr>
        <w:pStyle w:val="ConsPlusNormal"/>
        <w:spacing w:before="240"/>
        <w:ind w:firstLine="540"/>
        <w:jc w:val="both"/>
      </w:pPr>
      <w:r>
        <w:t>Прежде чем приступать к демонтажу части системы ХВС, необходимо изготовить аналогичную часть из новых материалов (стояк - поэтажные его части, разводящий трубопровод с выводами для соединения стояков).</w:t>
      </w:r>
    </w:p>
    <w:p w:rsidR="00133605" w:rsidRDefault="005C7B99">
      <w:pPr>
        <w:pStyle w:val="ConsPlusNormal"/>
        <w:spacing w:before="240"/>
        <w:ind w:firstLine="540"/>
        <w:jc w:val="both"/>
      </w:pPr>
      <w:r>
        <w:t>Примечание - Заготовки целесообразно изготавливать узлами в заводских условиях или собирать на месте монтажа.</w:t>
      </w:r>
    </w:p>
    <w:p w:rsidR="00133605" w:rsidRDefault="00133605">
      <w:pPr>
        <w:pStyle w:val="ConsPlusNormal"/>
        <w:ind w:firstLine="540"/>
        <w:jc w:val="both"/>
      </w:pPr>
    </w:p>
    <w:p w:rsidR="00133605" w:rsidRDefault="005C7B99">
      <w:pPr>
        <w:pStyle w:val="ConsPlusNormal"/>
        <w:ind w:firstLine="540"/>
        <w:jc w:val="both"/>
      </w:pPr>
      <w:r>
        <w:t>Работы, выполненные в рамках текущего ремонта, должны повышать капитализацию многоквартирного дома, снижать процент физического износа.</w:t>
      </w:r>
    </w:p>
    <w:p w:rsidR="00133605" w:rsidRDefault="005C7B99">
      <w:pPr>
        <w:pStyle w:val="ConsPlusNormal"/>
        <w:spacing w:before="240"/>
        <w:ind w:firstLine="540"/>
        <w:jc w:val="both"/>
      </w:pPr>
      <w:r>
        <w:t>При использовании металлополимерных труб подбирается материал, комплектующие трубопровода, в том числе компенсаторы линейных расширений, а также крепление трубопроводов исключающие создание напряжений и прогибов трубопроводов.</w:t>
      </w:r>
    </w:p>
    <w:p w:rsidR="00133605" w:rsidRDefault="005C7B99">
      <w:pPr>
        <w:pStyle w:val="ConsPlusNormal"/>
        <w:spacing w:before="240"/>
        <w:ind w:firstLine="540"/>
        <w:jc w:val="both"/>
      </w:pPr>
      <w:r>
        <w:t xml:space="preserve">Примечание - Замена стальных трубопроводов на трубопроводы изготовленные из металлополимерных материалов, производится при наличии проекта (расчета) сделанного в соответствии с </w:t>
      </w:r>
      <w:hyperlink r:id="rId104" w:tooltip="&quot;СП 40-103-98. Система нормативных документов в строительстве. Свод правил по проектированию и строительству. Проектирование и монтаж трубопроводов систем холодного и горячего внутреннего водоснабжения с использованием металлополимерных труб&quot; (одобрен Письмом " w:history="1">
        <w:r>
          <w:rPr>
            <w:color w:val="0000FF"/>
          </w:rPr>
          <w:t>СП 40-103-98</w:t>
        </w:r>
      </w:hyperlink>
      <w:r>
        <w:t xml:space="preserve"> </w:t>
      </w:r>
      <w:hyperlink w:anchor="Par708" w:tooltip="[37]" w:history="1">
        <w:r>
          <w:rPr>
            <w:color w:val="0000FF"/>
          </w:rPr>
          <w:t>[37]</w:t>
        </w:r>
      </w:hyperlink>
      <w:r>
        <w:t>.</w:t>
      </w:r>
    </w:p>
    <w:p w:rsidR="00133605" w:rsidRDefault="00133605">
      <w:pPr>
        <w:pStyle w:val="ConsPlusNormal"/>
        <w:ind w:firstLine="540"/>
        <w:jc w:val="both"/>
      </w:pPr>
    </w:p>
    <w:p w:rsidR="00133605" w:rsidRDefault="005C7B99">
      <w:pPr>
        <w:pStyle w:val="ConsPlusNormal"/>
        <w:ind w:firstLine="540"/>
        <w:jc w:val="both"/>
        <w:outlineLvl w:val="2"/>
      </w:pPr>
      <w:r>
        <w:t>6.3. Услуга капитального ремонта</w:t>
      </w:r>
    </w:p>
    <w:p w:rsidR="00133605" w:rsidRDefault="00133605">
      <w:pPr>
        <w:pStyle w:val="ConsPlusNormal"/>
        <w:ind w:firstLine="540"/>
        <w:jc w:val="both"/>
      </w:pPr>
    </w:p>
    <w:p w:rsidR="00133605" w:rsidRDefault="005C7B99">
      <w:pPr>
        <w:pStyle w:val="ConsPlusNormal"/>
        <w:ind w:firstLine="540"/>
        <w:jc w:val="both"/>
      </w:pPr>
      <w:r>
        <w:t>Услуга капитального ремонта системы ХВС предоставляется в случае, если работы, выполняемые в рамках текущего содержания и текущего ремонта не обеспечивают восстановление системы ХВС до ее нормативного технического состояния, по истечению срока эксплуатации таких систем, или если необходимость проведения капитального ремонта определена в соответствии с законодательством.</w:t>
      </w:r>
    </w:p>
    <w:p w:rsidR="00133605" w:rsidRDefault="005C7B99">
      <w:pPr>
        <w:pStyle w:val="ConsPlusNormal"/>
        <w:spacing w:before="240"/>
        <w:ind w:firstLine="540"/>
        <w:jc w:val="both"/>
      </w:pPr>
      <w:r>
        <w:t xml:space="preserve">Услуга капитального ремонта системы ХВС предоставляется в соответствии с </w:t>
      </w:r>
      <w:hyperlink r:id="rId105"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w:t>
        </w:r>
      </w:hyperlink>
      <w:r>
        <w:t>.</w:t>
      </w:r>
    </w:p>
    <w:p w:rsidR="00133605" w:rsidRDefault="005C7B99">
      <w:pPr>
        <w:pStyle w:val="ConsPlusNormal"/>
        <w:spacing w:before="240"/>
        <w:ind w:firstLine="540"/>
        <w:jc w:val="both"/>
      </w:pPr>
      <w:r>
        <w:t>При проведении капитального ремонта могут выполняться работы по реконструкции и (или) модернизации системы ХВС, для чего может разрабатываться инвестиционная программа.</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 xml:space="preserve">1 Примерный </w:t>
      </w:r>
      <w:hyperlink w:anchor="Par585" w:tooltip="ПРИМЕРНЫЙ ПЕРЕЧЕНЬ МЕРОПРИЯТИЙ ПО УЛУЧШЕНИЮ" w:history="1">
        <w:r>
          <w:rPr>
            <w:color w:val="0000FF"/>
          </w:rPr>
          <w:t>перечень</w:t>
        </w:r>
      </w:hyperlink>
      <w:r>
        <w:t xml:space="preserve"> мероприятий по улучшению (совершенствованию, модернизации, реконструкции) внутридомовых систем ХВС приведен в приложении Б.</w:t>
      </w:r>
    </w:p>
    <w:p w:rsidR="00133605" w:rsidRDefault="005C7B99">
      <w:pPr>
        <w:pStyle w:val="ConsPlusNormal"/>
        <w:spacing w:before="240"/>
        <w:ind w:firstLine="540"/>
        <w:jc w:val="both"/>
      </w:pPr>
      <w:r>
        <w:t>2 Реконструкция (модернизация) системы ХВС может осуществляться по решению собственников и согласовании таких работ с ресурсоснабжающей организацией.</w:t>
      </w:r>
    </w:p>
    <w:p w:rsidR="00133605" w:rsidRDefault="00133605">
      <w:pPr>
        <w:pStyle w:val="ConsPlusNormal"/>
        <w:ind w:firstLine="540"/>
        <w:jc w:val="both"/>
      </w:pPr>
    </w:p>
    <w:p w:rsidR="00133605" w:rsidRDefault="005C7B99">
      <w:pPr>
        <w:pStyle w:val="ConsPlusNormal"/>
        <w:ind w:firstLine="540"/>
        <w:jc w:val="both"/>
      </w:pPr>
      <w:r>
        <w:t>Работы, выполненные в рамках капитального ремонта, должны повышать капитализацию многоквартирного дома, снижать процент физического износа и повышать эффективность работы системы ХВС.</w:t>
      </w:r>
    </w:p>
    <w:p w:rsidR="00133605" w:rsidRDefault="00133605">
      <w:pPr>
        <w:pStyle w:val="ConsPlusNormal"/>
        <w:ind w:firstLine="540"/>
        <w:jc w:val="both"/>
      </w:pPr>
    </w:p>
    <w:p w:rsidR="00133605" w:rsidRDefault="005C7B99">
      <w:pPr>
        <w:pStyle w:val="ConsPlusNormal"/>
        <w:ind w:firstLine="540"/>
        <w:jc w:val="both"/>
        <w:outlineLvl w:val="1"/>
      </w:pPr>
      <w:r>
        <w:t>7. Требования к исполнителю</w:t>
      </w:r>
    </w:p>
    <w:p w:rsidR="00133605" w:rsidRDefault="00133605">
      <w:pPr>
        <w:pStyle w:val="ConsPlusNormal"/>
        <w:ind w:firstLine="540"/>
        <w:jc w:val="both"/>
      </w:pPr>
    </w:p>
    <w:p w:rsidR="00133605" w:rsidRDefault="005C7B99">
      <w:pPr>
        <w:pStyle w:val="ConsPlusNormal"/>
        <w:ind w:firstLine="540"/>
        <w:jc w:val="both"/>
      </w:pPr>
      <w:r>
        <w:t>Для выполнения работ содержания, исполнитель формирует службу (отдел, подразделение) назначает руководителя (главного инженера) такой службы.</w:t>
      </w:r>
    </w:p>
    <w:p w:rsidR="00133605" w:rsidRDefault="005C7B99">
      <w:pPr>
        <w:pStyle w:val="ConsPlusNormal"/>
        <w:spacing w:before="240"/>
        <w:ind w:firstLine="540"/>
        <w:jc w:val="both"/>
      </w:pPr>
      <w:r>
        <w:t>Требования, предъявляемые к исполнителю:</w:t>
      </w:r>
    </w:p>
    <w:p w:rsidR="00133605" w:rsidRDefault="005C7B99">
      <w:pPr>
        <w:pStyle w:val="ConsPlusNormal"/>
        <w:spacing w:before="240"/>
        <w:ind w:firstLine="540"/>
        <w:jc w:val="both"/>
      </w:pPr>
      <w:r>
        <w:t>- наличие у исполнителя квалифицированных специалистов;</w:t>
      </w:r>
    </w:p>
    <w:p w:rsidR="00133605" w:rsidRDefault="005C7B99">
      <w:pPr>
        <w:pStyle w:val="ConsPlusNormal"/>
        <w:spacing w:before="240"/>
        <w:ind w:firstLine="540"/>
        <w:jc w:val="both"/>
      </w:pPr>
      <w:r>
        <w:t>- наличие у исполнителя правовой и технической литературы, справочников и документации приведенной в настоящем стандарте;</w:t>
      </w:r>
    </w:p>
    <w:p w:rsidR="00133605" w:rsidRDefault="005C7B99">
      <w:pPr>
        <w:pStyle w:val="ConsPlusNormal"/>
        <w:spacing w:before="240"/>
        <w:ind w:firstLine="540"/>
        <w:jc w:val="both"/>
      </w:pPr>
      <w:r>
        <w:t>- наличие у исполнителя транспорта, техники (спецтехники) и другого необходимого для выполнения работ оборудования и приспособлений;</w:t>
      </w:r>
    </w:p>
    <w:p w:rsidR="00133605" w:rsidRDefault="005C7B99">
      <w:pPr>
        <w:pStyle w:val="ConsPlusNormal"/>
        <w:spacing w:before="240"/>
        <w:ind w:firstLine="540"/>
        <w:jc w:val="both"/>
      </w:pPr>
      <w:r>
        <w:t>- умение организовать и выполнять работу в соответствии с требованиями установленными настоящим стандартом;</w:t>
      </w:r>
    </w:p>
    <w:p w:rsidR="00133605" w:rsidRDefault="005C7B99">
      <w:pPr>
        <w:pStyle w:val="ConsPlusNormal"/>
        <w:spacing w:before="240"/>
        <w:ind w:firstLine="540"/>
        <w:jc w:val="both"/>
      </w:pPr>
      <w:r>
        <w:t>- умение выполнять работы своевременно в соответствии с утвержденным заказчиком графиком, планом работ, перечнем работ;</w:t>
      </w:r>
    </w:p>
    <w:p w:rsidR="00133605" w:rsidRDefault="005C7B99">
      <w:pPr>
        <w:pStyle w:val="ConsPlusNormal"/>
        <w:spacing w:before="240"/>
        <w:ind w:firstLine="540"/>
        <w:jc w:val="both"/>
      </w:pPr>
      <w:r>
        <w:t>- умение работать с технической документацией;</w:t>
      </w:r>
    </w:p>
    <w:p w:rsidR="00133605" w:rsidRDefault="005C7B99">
      <w:pPr>
        <w:pStyle w:val="ConsPlusNormal"/>
        <w:spacing w:before="240"/>
        <w:ind w:firstLine="540"/>
        <w:jc w:val="both"/>
      </w:pPr>
      <w:r>
        <w:t>- умение использования информационных систем (эл. почты, сети интернет, систем связи и др.) для передачи платежных документов, сообщений, отчетов и предложений.</w:t>
      </w:r>
    </w:p>
    <w:p w:rsidR="00133605" w:rsidRDefault="005C7B99">
      <w:pPr>
        <w:pStyle w:val="ConsPlusNormal"/>
        <w:spacing w:before="240"/>
        <w:ind w:firstLine="540"/>
        <w:jc w:val="both"/>
      </w:pPr>
      <w:r>
        <w:t>Исполнитель должен внедрять систему оценки и контроля качества и не реже одного раза в пять лет обеспечивать прохождение специалистами повышения квалификации.</w:t>
      </w:r>
    </w:p>
    <w:p w:rsidR="00133605" w:rsidRDefault="005C7B99">
      <w:pPr>
        <w:pStyle w:val="ConsPlusNormal"/>
        <w:spacing w:before="240"/>
        <w:ind w:firstLine="540"/>
        <w:jc w:val="both"/>
      </w:pPr>
      <w:r>
        <w:t>Примечание - Профессиональными образовательными стандартами, может быть установлена иная периодичность прохождения повышения квалификации.</w:t>
      </w:r>
    </w:p>
    <w:p w:rsidR="00133605" w:rsidRDefault="00133605">
      <w:pPr>
        <w:pStyle w:val="ConsPlusNormal"/>
        <w:ind w:firstLine="540"/>
        <w:jc w:val="both"/>
      </w:pPr>
    </w:p>
    <w:p w:rsidR="00133605" w:rsidRDefault="005C7B99">
      <w:pPr>
        <w:pStyle w:val="ConsPlusNormal"/>
        <w:ind w:firstLine="540"/>
        <w:jc w:val="both"/>
        <w:outlineLvl w:val="1"/>
      </w:pPr>
      <w:r>
        <w:t>8. Показатели качества</w:t>
      </w:r>
    </w:p>
    <w:p w:rsidR="00133605" w:rsidRDefault="00133605">
      <w:pPr>
        <w:pStyle w:val="ConsPlusNormal"/>
        <w:ind w:firstLine="540"/>
        <w:jc w:val="both"/>
      </w:pPr>
    </w:p>
    <w:p w:rsidR="00133605" w:rsidRDefault="005C7B99">
      <w:pPr>
        <w:pStyle w:val="ConsPlusNormal"/>
        <w:ind w:firstLine="540"/>
        <w:jc w:val="both"/>
      </w:pPr>
      <w:r>
        <w:t>Качество услуги характеризуются следующими показателями в том числе:</w:t>
      </w:r>
    </w:p>
    <w:p w:rsidR="00133605" w:rsidRDefault="005C7B99">
      <w:pPr>
        <w:pStyle w:val="ConsPlusNormal"/>
        <w:spacing w:before="240"/>
        <w:ind w:firstLine="540"/>
        <w:jc w:val="both"/>
      </w:pPr>
      <w:r>
        <w:t>- умением обеспечить содержание системы ХВС в соответствии с требованиями установленными настоящим стандартом, законодательством РФ и условиями договора;</w:t>
      </w:r>
    </w:p>
    <w:p w:rsidR="00133605" w:rsidRDefault="005C7B99">
      <w:pPr>
        <w:pStyle w:val="ConsPlusNormal"/>
        <w:spacing w:before="240"/>
        <w:ind w:firstLine="540"/>
        <w:jc w:val="both"/>
      </w:pPr>
      <w:r>
        <w:t>- своевременностью и полнотой выполнения работ содержания системы ХВС в соответствии с заказом на услугу, утвержденным графиком, перечнем работ и планом работ;</w:t>
      </w:r>
    </w:p>
    <w:p w:rsidR="00133605" w:rsidRDefault="005C7B99">
      <w:pPr>
        <w:pStyle w:val="ConsPlusNormal"/>
        <w:spacing w:before="240"/>
        <w:ind w:firstLine="540"/>
        <w:jc w:val="both"/>
      </w:pPr>
      <w:r>
        <w:t>- умением обеспечить содержание системы ХВС при оптимальном сочетании цена - качество;</w:t>
      </w:r>
    </w:p>
    <w:p w:rsidR="00133605" w:rsidRDefault="005C7B99">
      <w:pPr>
        <w:pStyle w:val="ConsPlusNormal"/>
        <w:spacing w:before="240"/>
        <w:ind w:firstLine="540"/>
        <w:jc w:val="both"/>
      </w:pPr>
      <w:r>
        <w:t xml:space="preserve">- выполнением в полном объеме и своевременно работ по подготовке многоквартирного дома и системы ХВС к эксплуатации в зимний период в соответствии с настоящим стандартом и </w:t>
      </w:r>
      <w:hyperlink r:id="rId106"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Приказом</w:t>
        </w:r>
      </w:hyperlink>
      <w:r>
        <w:t xml:space="preserve"> Минэнерго России от 12 марта 2013 г. N 103 </w:t>
      </w:r>
      <w:hyperlink w:anchor="Par711" w:tooltip="[38]" w:history="1">
        <w:r>
          <w:rPr>
            <w:color w:val="0000FF"/>
          </w:rPr>
          <w:t>[38]</w:t>
        </w:r>
      </w:hyperlink>
      <w:r>
        <w:t>;</w:t>
      </w:r>
    </w:p>
    <w:p w:rsidR="00133605" w:rsidRDefault="005C7B99">
      <w:pPr>
        <w:pStyle w:val="ConsPlusNormal"/>
        <w:spacing w:before="240"/>
        <w:ind w:firstLine="540"/>
        <w:jc w:val="both"/>
      </w:pPr>
      <w:r>
        <w:t>- снижением количества аварийных ситуаций и неисправностей;</w:t>
      </w:r>
    </w:p>
    <w:p w:rsidR="00133605" w:rsidRDefault="005C7B99">
      <w:pPr>
        <w:pStyle w:val="ConsPlusNormal"/>
        <w:spacing w:before="240"/>
        <w:ind w:firstLine="540"/>
        <w:jc w:val="both"/>
      </w:pPr>
      <w:r>
        <w:t>- созданием эффективной системы контроля качества предоставляемой коммунальной услуги холодного водоснабжения;</w:t>
      </w:r>
    </w:p>
    <w:p w:rsidR="00133605" w:rsidRDefault="005C7B99">
      <w:pPr>
        <w:pStyle w:val="ConsPlusNormal"/>
        <w:spacing w:before="240"/>
        <w:ind w:firstLine="540"/>
        <w:jc w:val="both"/>
      </w:pPr>
      <w:r>
        <w:t>- выполнением и соблюдением инструкции по эксплуатации;</w:t>
      </w:r>
    </w:p>
    <w:p w:rsidR="00133605" w:rsidRDefault="005C7B99">
      <w:pPr>
        <w:pStyle w:val="ConsPlusNormal"/>
        <w:spacing w:before="240"/>
        <w:ind w:firstLine="540"/>
        <w:jc w:val="both"/>
      </w:pPr>
      <w:r>
        <w:t>- потреблением коммунального ресурса, в том числе на общедомовые нужды, не выше нормативных;</w:t>
      </w:r>
    </w:p>
    <w:p w:rsidR="00133605" w:rsidRDefault="005C7B99">
      <w:pPr>
        <w:pStyle w:val="ConsPlusNormal"/>
        <w:spacing w:before="240"/>
        <w:ind w:firstLine="540"/>
        <w:jc w:val="both"/>
      </w:pPr>
      <w:r>
        <w:t>- возможностью максимального снижая расхода коммунального ресурса на общедомовые нужды;</w:t>
      </w:r>
    </w:p>
    <w:p w:rsidR="00133605" w:rsidRDefault="005C7B99">
      <w:pPr>
        <w:pStyle w:val="ConsPlusNormal"/>
        <w:spacing w:before="240"/>
        <w:ind w:firstLine="540"/>
        <w:jc w:val="both"/>
      </w:pPr>
      <w:r>
        <w:t>- обеспечением сохранности технической документации, ее пополнением и актуализацией.</w:t>
      </w:r>
    </w:p>
    <w:p w:rsidR="00133605" w:rsidRDefault="005C7B99">
      <w:pPr>
        <w:pStyle w:val="ConsPlusNormal"/>
        <w:spacing w:before="240"/>
        <w:ind w:firstLine="540"/>
        <w:jc w:val="both"/>
      </w:pPr>
      <w:r>
        <w:t xml:space="preserve">Примечание - Оценка качества выполняемых работ отражается при подготовке отчетов в соответствии с </w:t>
      </w:r>
      <w:hyperlink r:id="rId10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13.2</w:t>
        </w:r>
      </w:hyperlink>
      <w:r>
        <w:t xml:space="preserve"> ГОСТ Р 56192-2014 с использованием СТО НОСТРОЙ 2.35.4-2011 </w:t>
      </w:r>
      <w:hyperlink w:anchor="Par713" w:tooltip="[39]" w:history="1">
        <w:r>
          <w:rPr>
            <w:color w:val="0000FF"/>
          </w:rPr>
          <w:t>[39]</w:t>
        </w:r>
      </w:hyperlink>
      <w:r>
        <w:t>.</w:t>
      </w:r>
    </w:p>
    <w:p w:rsidR="00133605" w:rsidRDefault="00133605">
      <w:pPr>
        <w:pStyle w:val="ConsPlusNormal"/>
        <w:ind w:firstLine="540"/>
        <w:jc w:val="both"/>
      </w:pPr>
    </w:p>
    <w:p w:rsidR="00133605" w:rsidRDefault="005C7B99">
      <w:pPr>
        <w:pStyle w:val="ConsPlusNormal"/>
        <w:ind w:firstLine="540"/>
        <w:jc w:val="both"/>
        <w:outlineLvl w:val="1"/>
      </w:pPr>
      <w:r>
        <w:t>9. Требования безопасности при проведении работ</w:t>
      </w:r>
    </w:p>
    <w:p w:rsidR="00133605" w:rsidRDefault="00133605">
      <w:pPr>
        <w:pStyle w:val="ConsPlusNormal"/>
        <w:ind w:firstLine="540"/>
        <w:jc w:val="both"/>
      </w:pPr>
    </w:p>
    <w:p w:rsidR="00133605" w:rsidRDefault="005C7B99">
      <w:pPr>
        <w:pStyle w:val="ConsPlusNormal"/>
        <w:ind w:firstLine="540"/>
        <w:jc w:val="both"/>
      </w:pPr>
      <w:r>
        <w:t>9.1 Выполнение работ должно осуществляться таким способом, чтобы обеспечить безопасность жизни и здоровья людей, животных, окружающей среды и сохранность имущества.</w:t>
      </w:r>
    </w:p>
    <w:p w:rsidR="00133605" w:rsidRDefault="005C7B99">
      <w:pPr>
        <w:pStyle w:val="ConsPlusNormal"/>
        <w:spacing w:before="240"/>
        <w:ind w:firstLine="540"/>
        <w:jc w:val="both"/>
      </w:pPr>
      <w:r>
        <w:t>Примечание - При необходимости выполнение ремонтных работ необходимо снять рабочее давление, предварительно слив воду с ремонтируемого участка системы ХВС.</w:t>
      </w:r>
    </w:p>
    <w:p w:rsidR="00133605" w:rsidRDefault="00133605">
      <w:pPr>
        <w:pStyle w:val="ConsPlusNormal"/>
        <w:ind w:firstLine="540"/>
        <w:jc w:val="both"/>
      </w:pPr>
    </w:p>
    <w:p w:rsidR="00133605" w:rsidRDefault="005C7B99">
      <w:pPr>
        <w:pStyle w:val="ConsPlusNormal"/>
        <w:ind w:firstLine="540"/>
        <w:jc w:val="both"/>
      </w:pPr>
      <w:r>
        <w:t>9.2 При оказании услуг и выполнении работ должны соблюдаться требования безопасности в соответствии с законодательством Российской Федерации, в том числе:</w:t>
      </w:r>
    </w:p>
    <w:p w:rsidR="00133605" w:rsidRDefault="005C7B99">
      <w:pPr>
        <w:pStyle w:val="ConsPlusNormal"/>
        <w:spacing w:before="240"/>
        <w:ind w:firstLine="540"/>
        <w:jc w:val="both"/>
      </w:pPr>
      <w:r>
        <w:t xml:space="preserve">- к проведению работ - по </w:t>
      </w:r>
      <w:hyperlink r:id="rId108" w:tooltip="&quot;ГОСТ 12.3.003-86. Межгосударственный стандарт. Система стандартов безопасности труда. Работы электросварочные. Требования безопасности&quot; (введен в действие Постановлением Госстандарта СССР от 19.12.1986 N 4072) (ред. от 01.05.1989){КонсультантПлюс}" w:history="1">
        <w:r>
          <w:rPr>
            <w:color w:val="0000FF"/>
          </w:rPr>
          <w:t>ГОСТ 12.3.003</w:t>
        </w:r>
      </w:hyperlink>
      <w:r>
        <w:t xml:space="preserve">, </w:t>
      </w:r>
      <w:hyperlink w:anchor="Par716" w:tooltip="[40]" w:history="1">
        <w:r>
          <w:rPr>
            <w:color w:val="0000FF"/>
          </w:rPr>
          <w:t>[40]</w:t>
        </w:r>
      </w:hyperlink>
      <w:r>
        <w:t xml:space="preserve">, </w:t>
      </w:r>
      <w:hyperlink w:anchor="Par719" w:tooltip="[41]" w:history="1">
        <w:r>
          <w:rPr>
            <w:color w:val="0000FF"/>
          </w:rPr>
          <w:t>[41]</w:t>
        </w:r>
      </w:hyperlink>
      <w:r>
        <w:t xml:space="preserve">, </w:t>
      </w:r>
      <w:hyperlink w:anchor="Par722" w:tooltip="[42]" w:history="1">
        <w:r>
          <w:rPr>
            <w:color w:val="0000FF"/>
          </w:rPr>
          <w:t>[42]</w:t>
        </w:r>
      </w:hyperlink>
      <w:r>
        <w:t>;</w:t>
      </w:r>
    </w:p>
    <w:p w:rsidR="00133605" w:rsidRDefault="005C7B99">
      <w:pPr>
        <w:pStyle w:val="ConsPlusNormal"/>
        <w:spacing w:before="240"/>
        <w:ind w:firstLine="540"/>
        <w:jc w:val="both"/>
      </w:pPr>
      <w:r>
        <w:t xml:space="preserve">- пожарной безопасности - по </w:t>
      </w:r>
      <w:hyperlink r:id="rId109"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w:t>
        </w:r>
      </w:hyperlink>
      <w:r>
        <w:t xml:space="preserve"> и </w:t>
      </w:r>
      <w:hyperlink r:id="rId110"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КонсультантПлюс}" w:history="1">
        <w:r>
          <w:rPr>
            <w:color w:val="0000FF"/>
          </w:rPr>
          <w:t>СП 7.13130.2013</w:t>
        </w:r>
      </w:hyperlink>
      <w:r>
        <w:t xml:space="preserve"> </w:t>
      </w:r>
      <w:hyperlink w:anchor="Par725" w:tooltip="[43]" w:history="1">
        <w:r>
          <w:rPr>
            <w:color w:val="0000FF"/>
          </w:rPr>
          <w:t>[43]</w:t>
        </w:r>
      </w:hyperlink>
      <w:r>
        <w:t>;</w:t>
      </w:r>
    </w:p>
    <w:p w:rsidR="00133605" w:rsidRDefault="005C7B99">
      <w:pPr>
        <w:pStyle w:val="ConsPlusNormal"/>
        <w:spacing w:before="240"/>
        <w:ind w:firstLine="540"/>
        <w:jc w:val="both"/>
      </w:pPr>
      <w:r>
        <w:t xml:space="preserve">- уровню шума - по </w:t>
      </w:r>
      <w:hyperlink w:anchor="Par728" w:tooltip="[44]" w:history="1">
        <w:r>
          <w:rPr>
            <w:color w:val="0000FF"/>
          </w:rPr>
          <w:t>[44]</w:t>
        </w:r>
      </w:hyperlink>
      <w:r>
        <w:t xml:space="preserve">, </w:t>
      </w:r>
      <w:hyperlink w:anchor="Par731" w:tooltip="[45]" w:history="1">
        <w:r>
          <w:rPr>
            <w:color w:val="0000FF"/>
          </w:rPr>
          <w:t>[45]</w:t>
        </w:r>
      </w:hyperlink>
      <w:r>
        <w:t xml:space="preserve">, </w:t>
      </w:r>
      <w:hyperlink w:anchor="Par734" w:tooltip="[46]" w:history="1">
        <w:r>
          <w:rPr>
            <w:color w:val="0000FF"/>
          </w:rPr>
          <w:t>[46]</w:t>
        </w:r>
      </w:hyperlink>
      <w:r>
        <w:t>;</w:t>
      </w:r>
    </w:p>
    <w:p w:rsidR="00133605" w:rsidRDefault="005C7B99">
      <w:pPr>
        <w:pStyle w:val="ConsPlusNormal"/>
        <w:spacing w:before="240"/>
        <w:ind w:firstLine="540"/>
        <w:jc w:val="both"/>
      </w:pPr>
      <w:r>
        <w:t xml:space="preserve">- взрывобезопасности - по </w:t>
      </w:r>
      <w:hyperlink w:anchor="Par737" w:tooltip="[47]" w:history="1">
        <w:r>
          <w:rPr>
            <w:color w:val="0000FF"/>
          </w:rPr>
          <w:t>[47]</w:t>
        </w:r>
      </w:hyperlink>
      <w:r>
        <w:t>;</w:t>
      </w:r>
    </w:p>
    <w:p w:rsidR="00133605" w:rsidRDefault="005C7B99">
      <w:pPr>
        <w:pStyle w:val="ConsPlusNormal"/>
        <w:spacing w:before="240"/>
        <w:ind w:firstLine="540"/>
        <w:jc w:val="both"/>
      </w:pPr>
      <w:r>
        <w:t xml:space="preserve">- электробезопасности - по </w:t>
      </w:r>
      <w:hyperlink w:anchor="Par702" w:tooltip="[35]" w:history="1">
        <w:r>
          <w:rPr>
            <w:color w:val="0000FF"/>
          </w:rPr>
          <w:t>[35]</w:t>
        </w:r>
      </w:hyperlink>
      <w:r>
        <w:t>;</w:t>
      </w:r>
    </w:p>
    <w:p w:rsidR="00133605" w:rsidRDefault="005C7B99">
      <w:pPr>
        <w:pStyle w:val="ConsPlusNormal"/>
        <w:spacing w:before="240"/>
        <w:ind w:firstLine="540"/>
        <w:jc w:val="both"/>
      </w:pPr>
      <w:r>
        <w:t xml:space="preserve">- аттестации рабочих мест в соответствии с </w:t>
      </w:r>
      <w:hyperlink w:anchor="Par739" w:tooltip="[48]" w:history="1">
        <w:r>
          <w:rPr>
            <w:color w:val="0000FF"/>
          </w:rPr>
          <w:t>[48]</w:t>
        </w:r>
      </w:hyperlink>
      <w:r>
        <w:t>.</w:t>
      </w:r>
    </w:p>
    <w:p w:rsidR="00133605" w:rsidRDefault="005C7B99">
      <w:pPr>
        <w:pStyle w:val="ConsPlusNormal"/>
        <w:spacing w:before="240"/>
        <w:ind w:firstLine="540"/>
        <w:jc w:val="both"/>
      </w:pPr>
      <w:r>
        <w:t>9.3 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133605" w:rsidRDefault="005C7B99">
      <w:pPr>
        <w:pStyle w:val="ConsPlusNormal"/>
        <w:spacing w:before="240"/>
        <w:ind w:firstLine="540"/>
        <w:jc w:val="both"/>
      </w:pPr>
      <w:r>
        <w:t xml:space="preserve">9.4 При проведении работ, должны быть установлены предупредительные знаки в соответствии с </w:t>
      </w:r>
      <w:hyperlink r:id="rId111"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133605" w:rsidRDefault="005C7B99">
      <w:pPr>
        <w:pStyle w:val="ConsPlusNormal"/>
        <w:spacing w:before="240"/>
        <w:ind w:firstLine="540"/>
        <w:jc w:val="both"/>
      </w:pPr>
      <w:r>
        <w:t xml:space="preserve">9.5 К выполнению работ допускаются лица, прошедшие обучение и инструктаж в соответствии с требованиями </w:t>
      </w:r>
      <w:hyperlink r:id="rId112"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133605" w:rsidRDefault="005C7B99">
      <w:pPr>
        <w:pStyle w:val="ConsPlusNormal"/>
        <w:spacing w:before="240"/>
        <w:ind w:firstLine="540"/>
        <w:jc w:val="both"/>
      </w:pPr>
      <w:r>
        <w:t>9.6 Исполнитель должен иметь в своем составе специалистов, прошедших обучение по охране труда, промышленной и пожарной безопасности, разработанную и внедренную систему проведения инструктажей по технике безопасности и контроля за их соблюдением и выполнением.</w:t>
      </w:r>
    </w:p>
    <w:p w:rsidR="00133605" w:rsidRDefault="005C7B99">
      <w:pPr>
        <w:pStyle w:val="ConsPlusNormal"/>
        <w:spacing w:before="240"/>
        <w:ind w:firstLine="540"/>
        <w:jc w:val="both"/>
      </w:pPr>
      <w:r>
        <w:t xml:space="preserve">Примечание - Исполнителем должны быть разработаны инструкции для работников, занятых обслуживанием системы ХВС, типовая инструкция по охране труда для электрослесаря по обслуживанию автоматики и средств измерений </w:t>
      </w:r>
      <w:hyperlink r:id="rId113" w:tooltip="&quot;ТИ Р М-065-2002. Типовая инструкция по охране труда для электрослесаря по обслуживанию автоматики и средств измерений&quot; (утв. Минтруда РФ 02.08.2002, Минэнерго РФ 25.07.2002){КонсультантПлюс}" w:history="1">
        <w:r>
          <w:rPr>
            <w:color w:val="0000FF"/>
          </w:rPr>
          <w:t>ТИ Р М-065-2002</w:t>
        </w:r>
      </w:hyperlink>
      <w:r>
        <w:t xml:space="preserve"> </w:t>
      </w:r>
      <w:hyperlink w:anchor="Par742" w:tooltip="[49]" w:history="1">
        <w:r>
          <w:rPr>
            <w:color w:val="0000FF"/>
          </w:rPr>
          <w:t>[49]</w:t>
        </w:r>
      </w:hyperlink>
      <w:r>
        <w:t>.</w:t>
      </w:r>
    </w:p>
    <w:p w:rsidR="00133605" w:rsidRDefault="00133605">
      <w:pPr>
        <w:pStyle w:val="ConsPlusNormal"/>
        <w:ind w:firstLine="540"/>
        <w:jc w:val="both"/>
      </w:pPr>
    </w:p>
    <w:p w:rsidR="00133605" w:rsidRDefault="005C7B99">
      <w:pPr>
        <w:pStyle w:val="ConsPlusNormal"/>
        <w:ind w:firstLine="540"/>
        <w:jc w:val="both"/>
      </w:pPr>
      <w:r>
        <w:t xml:space="preserve">9.7 Расследование причин аварий осуществляется в соответствии с </w:t>
      </w:r>
      <w:hyperlink r:id="rId114"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r>
        <w:t xml:space="preserve"> </w:t>
      </w:r>
      <w:hyperlink w:anchor="Par745" w:tooltip="[50]" w:history="1">
        <w:r>
          <w:rPr>
            <w:color w:val="0000FF"/>
          </w:rPr>
          <w:t>[50]</w:t>
        </w:r>
      </w:hyperlink>
      <w:r>
        <w:t>.</w:t>
      </w: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5C7B99">
      <w:pPr>
        <w:pStyle w:val="ConsPlusNormal"/>
        <w:jc w:val="right"/>
        <w:outlineLvl w:val="0"/>
      </w:pPr>
      <w:r>
        <w:t>Приложение А</w:t>
      </w:r>
    </w:p>
    <w:p w:rsidR="00133605" w:rsidRDefault="005C7B99">
      <w:pPr>
        <w:pStyle w:val="ConsPlusNormal"/>
        <w:jc w:val="right"/>
      </w:pPr>
      <w:r>
        <w:t>(справочное)</w:t>
      </w:r>
    </w:p>
    <w:p w:rsidR="00133605" w:rsidRDefault="00133605">
      <w:pPr>
        <w:pStyle w:val="ConsPlusNormal"/>
        <w:ind w:firstLine="540"/>
        <w:jc w:val="both"/>
      </w:pPr>
    </w:p>
    <w:p w:rsidR="00133605" w:rsidRDefault="005C7B99">
      <w:pPr>
        <w:pStyle w:val="ConsPlusNormal"/>
        <w:jc w:val="center"/>
      </w:pPr>
      <w:bookmarkStart w:id="2" w:name="Par560"/>
      <w:bookmarkEnd w:id="2"/>
      <w:r>
        <w:t>ПЕРЕЧЕНЬ ДОКУМЕНТОВ, СОДЕРЖАЩИХ ПРАВИЛА И ПОРЯДОК</w:t>
      </w:r>
    </w:p>
    <w:p w:rsidR="00133605" w:rsidRDefault="005C7B99">
      <w:pPr>
        <w:pStyle w:val="ConsPlusNormal"/>
        <w:jc w:val="center"/>
      </w:pPr>
      <w:r>
        <w:t>ПРОВЕДЕНИЯ РАБОТ СОДЕРЖАНИЯ СИСТЕМ ХВС</w:t>
      </w:r>
    </w:p>
    <w:p w:rsidR="00133605" w:rsidRDefault="00133605">
      <w:pPr>
        <w:pStyle w:val="ConsPlusNormal"/>
        <w:ind w:firstLine="540"/>
        <w:jc w:val="both"/>
      </w:pPr>
    </w:p>
    <w:p w:rsidR="00133605" w:rsidRDefault="005C7B99">
      <w:pPr>
        <w:pStyle w:val="ConsPlusNormal"/>
        <w:ind w:firstLine="540"/>
        <w:jc w:val="both"/>
      </w:pPr>
      <w:r>
        <w:t xml:space="preserve">1 СТО НОСТРОЙ 2.23.5-2012 Инженерные сети зданий и сооружений внутренние. Рекомендации по созданию систем управления инженерными сетями зданий и сооружений </w:t>
      </w:r>
      <w:hyperlink w:anchor="Par665" w:tooltip="[19]" w:history="1">
        <w:r>
          <w:rPr>
            <w:color w:val="0000FF"/>
          </w:rPr>
          <w:t>[19]</w:t>
        </w:r>
      </w:hyperlink>
      <w:r>
        <w:t>.</w:t>
      </w:r>
    </w:p>
    <w:p w:rsidR="00133605" w:rsidRDefault="005C7B99">
      <w:pPr>
        <w:pStyle w:val="ConsPlusNormal"/>
        <w:spacing w:before="240"/>
        <w:ind w:firstLine="540"/>
        <w:jc w:val="both"/>
      </w:pPr>
      <w:r>
        <w:t xml:space="preserve">2 </w:t>
      </w:r>
      <w:hyperlink r:id="rId115" w:tooltip="Постановление Правительства РФ от 12.02.1999 N 167 (ред. от 05.01.2015, с изм. от 24.11.2020) &quot;Об утверждении Правил пользования системами коммунального водоснабжения и канализации в Российской Федерации&quot;------------ Утратил силу или отменен{КонсультантПлюс}" w:history="1">
        <w:r>
          <w:rPr>
            <w:color w:val="0000FF"/>
          </w:rPr>
          <w:t>Постановление</w:t>
        </w:r>
      </w:hyperlink>
      <w:r>
        <w:t xml:space="preserve">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 </w:t>
      </w:r>
      <w:hyperlink w:anchor="Par657" w:tooltip="[15]" w:history="1">
        <w:r>
          <w:rPr>
            <w:color w:val="0000FF"/>
          </w:rPr>
          <w:t>[15]</w:t>
        </w:r>
      </w:hyperlink>
      <w:r>
        <w:t>.</w:t>
      </w:r>
    </w:p>
    <w:p w:rsidR="00133605" w:rsidRDefault="005C7B99">
      <w:pPr>
        <w:pStyle w:val="ConsPlusNormal"/>
        <w:spacing w:before="240"/>
        <w:ind w:firstLine="540"/>
        <w:jc w:val="both"/>
      </w:pPr>
      <w:r>
        <w:t xml:space="preserve">3 </w:t>
      </w:r>
      <w:hyperlink r:id="rId11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 сентября 2003 г. N 170 "Об утверждении Правил и норм технической эксплуатации жилищного фонда" </w:t>
      </w:r>
      <w:hyperlink w:anchor="Par679" w:tooltip="[25]" w:history="1">
        <w:r>
          <w:rPr>
            <w:color w:val="0000FF"/>
          </w:rPr>
          <w:t>[25]</w:t>
        </w:r>
      </w:hyperlink>
      <w:r>
        <w:t>.</w:t>
      </w:r>
    </w:p>
    <w:p w:rsidR="00133605" w:rsidRDefault="005C7B99">
      <w:pPr>
        <w:pStyle w:val="ConsPlusNormal"/>
        <w:spacing w:before="240"/>
        <w:ind w:firstLine="540"/>
        <w:jc w:val="both"/>
      </w:pPr>
      <w:r>
        <w:t xml:space="preserve">4 СТО НОСТРОЙ/НОП 2.15.71-2012 Инженерные сети высотных зданий. Устройство систем водоснабжения, канализации и водяного пожаротушения. Правила проектирования и монтажа </w:t>
      </w:r>
      <w:hyperlink w:anchor="Par687" w:tooltip="[29]" w:history="1">
        <w:r>
          <w:rPr>
            <w:color w:val="0000FF"/>
          </w:rPr>
          <w:t>[29]</w:t>
        </w:r>
      </w:hyperlink>
      <w:r>
        <w:t>.</w:t>
      </w:r>
    </w:p>
    <w:p w:rsidR="00133605" w:rsidRDefault="005C7B99">
      <w:pPr>
        <w:pStyle w:val="ConsPlusNormal"/>
        <w:spacing w:before="240"/>
        <w:ind w:firstLine="540"/>
        <w:jc w:val="both"/>
      </w:pPr>
      <w:r>
        <w:t xml:space="preserve">5 Р НОСТРОЙ 2.15.1-2011 Инженерные сети зданий и сооружений внутренние. Рекомендации по устройству внутренних трубопроводных систем водоснабжения, канализации и противопожарной безопасности, в том числе с применением пластмассовых труб </w:t>
      </w:r>
      <w:hyperlink w:anchor="Par699" w:tooltip="[34]" w:history="1">
        <w:r>
          <w:rPr>
            <w:color w:val="0000FF"/>
          </w:rPr>
          <w:t>[34]</w:t>
        </w:r>
      </w:hyperlink>
      <w:r>
        <w:t>.</w:t>
      </w:r>
    </w:p>
    <w:p w:rsidR="00133605" w:rsidRDefault="005C7B99">
      <w:pPr>
        <w:pStyle w:val="ConsPlusNormal"/>
        <w:spacing w:before="240"/>
        <w:ind w:firstLine="540"/>
        <w:jc w:val="both"/>
      </w:pPr>
      <w:r>
        <w:t xml:space="preserve">6 </w:t>
      </w:r>
      <w:hyperlink r:id="rId117" w:tooltip="&quot;МДС 13-18.2000. Рекомендации по подготовке жилищного фонда к зиме&quot;{КонсультантПлюс}" w:history="1">
        <w:r>
          <w:rPr>
            <w:color w:val="0000FF"/>
          </w:rPr>
          <w:t>МДС 13-18.2000</w:t>
        </w:r>
      </w:hyperlink>
      <w:r>
        <w:t xml:space="preserve"> Рекомендации по подготовке жилищного фонда к зиме </w:t>
      </w:r>
      <w:hyperlink w:anchor="Par748" w:tooltip="[51]" w:history="1">
        <w:r>
          <w:rPr>
            <w:color w:val="0000FF"/>
          </w:rPr>
          <w:t>[51]</w:t>
        </w:r>
      </w:hyperlink>
      <w:r>
        <w:t>.</w:t>
      </w:r>
    </w:p>
    <w:p w:rsidR="00133605" w:rsidRDefault="0013360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33605">
        <w:tc>
          <w:tcPr>
            <w:tcW w:w="60" w:type="dxa"/>
            <w:shd w:val="clear" w:color="auto" w:fill="CED3F1"/>
            <w:tcMar>
              <w:top w:w="0" w:type="dxa"/>
              <w:left w:w="0" w:type="dxa"/>
              <w:bottom w:w="0" w:type="dxa"/>
              <w:right w:w="0" w:type="dxa"/>
            </w:tcMar>
          </w:tcPr>
          <w:p w:rsidR="00133605" w:rsidRDefault="00133605">
            <w:pPr>
              <w:pStyle w:val="ConsPlusNormal"/>
            </w:pPr>
          </w:p>
        </w:tc>
        <w:tc>
          <w:tcPr>
            <w:tcW w:w="113" w:type="dxa"/>
            <w:shd w:val="clear" w:color="auto" w:fill="F4F3F8"/>
            <w:tcMar>
              <w:top w:w="0" w:type="dxa"/>
              <w:left w:w="0" w:type="dxa"/>
              <w:bottom w:w="0" w:type="dxa"/>
              <w:right w:w="0" w:type="dxa"/>
            </w:tcMar>
          </w:tcPr>
          <w:p w:rsidR="00133605" w:rsidRDefault="00133605">
            <w:pPr>
              <w:pStyle w:val="ConsPlusNormal"/>
            </w:pPr>
          </w:p>
        </w:tc>
        <w:tc>
          <w:tcPr>
            <w:tcW w:w="0" w:type="auto"/>
            <w:shd w:val="clear" w:color="auto" w:fill="F4F3F8"/>
            <w:tcMar>
              <w:top w:w="113" w:type="dxa"/>
              <w:left w:w="0" w:type="dxa"/>
              <w:bottom w:w="113" w:type="dxa"/>
              <w:right w:w="0" w:type="dxa"/>
            </w:tcMar>
          </w:tcPr>
          <w:p w:rsidR="00133605" w:rsidRDefault="005C7B99">
            <w:pPr>
              <w:pStyle w:val="ConsPlusNormal"/>
              <w:jc w:val="both"/>
              <w:rPr>
                <w:color w:val="392C69"/>
              </w:rPr>
            </w:pPr>
            <w:r>
              <w:rPr>
                <w:color w:val="392C69"/>
              </w:rPr>
              <w:t>КонсультантПлюс: примечание.</w:t>
            </w:r>
          </w:p>
          <w:p w:rsidR="00133605" w:rsidRDefault="005C7B99">
            <w:pPr>
              <w:pStyle w:val="ConsPlusNormal"/>
              <w:jc w:val="both"/>
              <w:rPr>
                <w:color w:val="392C69"/>
              </w:rPr>
            </w:pPr>
            <w:r>
              <w:rPr>
                <w:color w:val="392C69"/>
              </w:rPr>
              <w:t>В официальном тексте документа, видимо, допущена опечатка: имеется в виду пункт [52], а не пункт [49].</w:t>
            </w:r>
          </w:p>
        </w:tc>
        <w:tc>
          <w:tcPr>
            <w:tcW w:w="113" w:type="dxa"/>
            <w:shd w:val="clear" w:color="auto" w:fill="F4F3F8"/>
            <w:tcMar>
              <w:top w:w="0" w:type="dxa"/>
              <w:left w:w="0" w:type="dxa"/>
              <w:bottom w:w="0" w:type="dxa"/>
              <w:right w:w="0" w:type="dxa"/>
            </w:tcMar>
          </w:tcPr>
          <w:p w:rsidR="00133605" w:rsidRDefault="00133605">
            <w:pPr>
              <w:pStyle w:val="ConsPlusNormal"/>
              <w:jc w:val="both"/>
              <w:rPr>
                <w:color w:val="392C69"/>
              </w:rPr>
            </w:pPr>
          </w:p>
        </w:tc>
      </w:tr>
    </w:tbl>
    <w:p w:rsidR="00133605" w:rsidRDefault="005C7B99">
      <w:pPr>
        <w:pStyle w:val="ConsPlusNormal"/>
        <w:spacing w:before="300"/>
        <w:ind w:firstLine="540"/>
        <w:jc w:val="both"/>
      </w:pPr>
      <w:r>
        <w:t xml:space="preserve">7 </w:t>
      </w:r>
      <w:hyperlink r:id="rId118"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w:anchor="Par751" w:tooltip="[52]" w:history="1">
        <w:r>
          <w:rPr>
            <w:color w:val="0000FF"/>
          </w:rPr>
          <w:t>[49]</w:t>
        </w:r>
      </w:hyperlink>
      <w:r>
        <w:t>.</w:t>
      </w:r>
    </w:p>
    <w:p w:rsidR="00133605" w:rsidRDefault="005C7B99">
      <w:pPr>
        <w:pStyle w:val="ConsPlusNormal"/>
        <w:spacing w:before="240"/>
        <w:ind w:firstLine="540"/>
        <w:jc w:val="both"/>
      </w:pPr>
      <w:r>
        <w:t xml:space="preserve">8 </w:t>
      </w:r>
      <w:hyperlink r:id="rId119"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 (р)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w:t>
      </w:r>
      <w:hyperlink w:anchor="Par753" w:tooltip="[53]" w:history="1">
        <w:r>
          <w:rPr>
            <w:color w:val="0000FF"/>
          </w:rPr>
          <w:t>[53]</w:t>
        </w:r>
      </w:hyperlink>
      <w:r>
        <w:t>.</w:t>
      </w:r>
    </w:p>
    <w:p w:rsidR="00133605" w:rsidRDefault="005C7B99">
      <w:pPr>
        <w:pStyle w:val="ConsPlusNormal"/>
        <w:spacing w:before="240"/>
        <w:ind w:firstLine="540"/>
        <w:jc w:val="both"/>
      </w:pPr>
      <w:r>
        <w:t xml:space="preserve">9 </w:t>
      </w:r>
      <w:hyperlink r:id="rId120" w:tooltip="&quot;МДК 3-02.2001. Правила технической эксплуатации систем и сооружений коммунального водоснабжения и канализации&quot; (утв. Приказом Госстроя РФ от 30.12.1999 N 168){КонсультантПлюс}" w:history="1">
        <w:r>
          <w:rPr>
            <w:color w:val="0000FF"/>
          </w:rPr>
          <w:t>МДК 3-02.2001</w:t>
        </w:r>
      </w:hyperlink>
      <w:r>
        <w:t xml:space="preserve"> Правила технической эксплуатации систем и сооружений коммунального водоснабжения и канализации </w:t>
      </w:r>
      <w:hyperlink w:anchor="Par756" w:tooltip="[54]" w:history="1">
        <w:r>
          <w:rPr>
            <w:color w:val="0000FF"/>
          </w:rPr>
          <w:t>[54]</w:t>
        </w:r>
      </w:hyperlink>
      <w:r>
        <w:t>.</w:t>
      </w:r>
    </w:p>
    <w:p w:rsidR="00133605" w:rsidRDefault="005C7B99">
      <w:pPr>
        <w:pStyle w:val="ConsPlusNormal"/>
        <w:spacing w:before="240"/>
        <w:ind w:firstLine="540"/>
        <w:jc w:val="both"/>
      </w:pPr>
      <w:r>
        <w:t>Примечания</w:t>
      </w:r>
    </w:p>
    <w:p w:rsidR="00133605" w:rsidRDefault="005C7B99">
      <w:pPr>
        <w:pStyle w:val="ConsPlusNormal"/>
        <w:spacing w:before="240"/>
        <w:ind w:firstLine="540"/>
        <w:jc w:val="both"/>
      </w:pPr>
      <w:r>
        <w:t>1 Могут применяться и иные правила и инструкции выполнения работ, в том числе разработанные исполнителем.</w:t>
      </w:r>
    </w:p>
    <w:p w:rsidR="00133605" w:rsidRDefault="005C7B99">
      <w:pPr>
        <w:pStyle w:val="ConsPlusNormal"/>
        <w:spacing w:before="240"/>
        <w:ind w:firstLine="540"/>
        <w:jc w:val="both"/>
      </w:pPr>
      <w:r>
        <w:t xml:space="preserve">2 При выборе правил необходимо исходить из того, что содержание системы водоснабжения должно обеспечивать состояние таких систем в соответствии с </w:t>
      </w:r>
      <w:hyperlink r:id="rId121" w:tooltip="&quot;СП 30.13330.2012. Свод правил. Внутренний водопровод и канализация зданий. Актуализированная редакция СНиП 2.04.01-85*&quot; (утв. Приказом Минрегиона России от 29.12.2011 N 626) (ред. от 10.02.2017)------------ Утратил силу или отменен{КонсультантПлюс}" w:history="1">
        <w:r>
          <w:rPr>
            <w:color w:val="0000FF"/>
          </w:rPr>
          <w:t>СП 30.13330.2012</w:t>
        </w:r>
      </w:hyperlink>
      <w:r>
        <w:t xml:space="preserve"> </w:t>
      </w:r>
      <w:hyperlink w:anchor="Par759" w:tooltip="[55]" w:history="1">
        <w:r>
          <w:rPr>
            <w:color w:val="0000FF"/>
          </w:rPr>
          <w:t>[55]</w:t>
        </w:r>
      </w:hyperlink>
      <w:r>
        <w:t>.</w:t>
      </w: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5C7B99">
      <w:pPr>
        <w:pStyle w:val="ConsPlusNormal"/>
        <w:jc w:val="right"/>
        <w:outlineLvl w:val="0"/>
      </w:pPr>
      <w:r>
        <w:t>Приложение Б</w:t>
      </w:r>
    </w:p>
    <w:p w:rsidR="00133605" w:rsidRDefault="005C7B99">
      <w:pPr>
        <w:pStyle w:val="ConsPlusNormal"/>
        <w:jc w:val="right"/>
      </w:pPr>
      <w:r>
        <w:t>(справочное)</w:t>
      </w:r>
    </w:p>
    <w:p w:rsidR="00133605" w:rsidRDefault="00133605">
      <w:pPr>
        <w:pStyle w:val="ConsPlusNormal"/>
        <w:ind w:firstLine="540"/>
        <w:jc w:val="both"/>
      </w:pPr>
    </w:p>
    <w:p w:rsidR="00133605" w:rsidRDefault="005C7B99">
      <w:pPr>
        <w:pStyle w:val="ConsPlusNormal"/>
        <w:jc w:val="center"/>
      </w:pPr>
      <w:bookmarkStart w:id="3" w:name="Par585"/>
      <w:bookmarkEnd w:id="3"/>
      <w:r>
        <w:t>ПРИМЕРНЫЙ ПЕРЕЧЕНЬ МЕРОПРИЯТИЙ ПО УЛУЧШЕНИЮ</w:t>
      </w:r>
    </w:p>
    <w:p w:rsidR="00133605" w:rsidRDefault="005C7B99">
      <w:pPr>
        <w:pStyle w:val="ConsPlusNormal"/>
        <w:jc w:val="center"/>
      </w:pPr>
      <w:r>
        <w:t>(СОВЕРШЕНСТВОВАНИЮ, МОДЕРНИЗАЦИИ, РЕКОНСТРУКЦИИ) СИСТЕМ ХВС,</w:t>
      </w:r>
    </w:p>
    <w:p w:rsidR="00133605" w:rsidRDefault="005C7B99">
      <w:pPr>
        <w:pStyle w:val="ConsPlusNormal"/>
        <w:jc w:val="center"/>
      </w:pPr>
      <w:r>
        <w:t>В ТОМ ЧИСЛЕ ВЛИЯЮЩИХ НА ПОВЫШЕНИЕ ЭНЕРГЕТИЧЕСКОЙ</w:t>
      </w:r>
    </w:p>
    <w:p w:rsidR="00133605" w:rsidRDefault="005C7B99">
      <w:pPr>
        <w:pStyle w:val="ConsPlusNormal"/>
        <w:jc w:val="center"/>
      </w:pPr>
      <w:r>
        <w:t>ЭФФЕКТИВНОСТИ РАБОТЫ ЭТИХ СИСТЕМ</w:t>
      </w:r>
    </w:p>
    <w:p w:rsidR="00133605" w:rsidRDefault="00133605">
      <w:pPr>
        <w:pStyle w:val="ConsPlusNormal"/>
        <w:ind w:firstLine="540"/>
        <w:jc w:val="both"/>
      </w:pPr>
    </w:p>
    <w:p w:rsidR="00133605" w:rsidRDefault="005C7B99">
      <w:pPr>
        <w:pStyle w:val="ConsPlusNormal"/>
        <w:ind w:firstLine="540"/>
        <w:jc w:val="both"/>
      </w:pPr>
      <w:r>
        <w:t>1 Замена стальных труб и соединительных частей на аналогичные изделия из полимерных материалов.</w:t>
      </w:r>
    </w:p>
    <w:p w:rsidR="00133605" w:rsidRDefault="005C7B99">
      <w:pPr>
        <w:pStyle w:val="ConsPlusNormal"/>
        <w:spacing w:before="240"/>
        <w:ind w:firstLine="540"/>
        <w:jc w:val="both"/>
      </w:pPr>
      <w:r>
        <w:t>2 Изолирование трубопроводов для предотвращения конденсации влаги.</w:t>
      </w:r>
    </w:p>
    <w:p w:rsidR="00133605" w:rsidRDefault="005C7B99">
      <w:pPr>
        <w:pStyle w:val="ConsPlusNormal"/>
        <w:spacing w:before="240"/>
        <w:ind w:firstLine="540"/>
        <w:jc w:val="both"/>
      </w:pPr>
      <w:r>
        <w:t>3 Установка устройств, регуляторов давления.</w:t>
      </w:r>
    </w:p>
    <w:p w:rsidR="00133605" w:rsidRDefault="005C7B99">
      <w:pPr>
        <w:pStyle w:val="ConsPlusNormal"/>
        <w:spacing w:before="240"/>
        <w:ind w:firstLine="540"/>
        <w:jc w:val="both"/>
      </w:pPr>
      <w:r>
        <w:t>4 Установка регуляторов.</w:t>
      </w:r>
    </w:p>
    <w:p w:rsidR="00133605" w:rsidRDefault="005C7B99">
      <w:pPr>
        <w:pStyle w:val="ConsPlusNormal"/>
        <w:spacing w:before="240"/>
        <w:ind w:firstLine="540"/>
        <w:jc w:val="both"/>
      </w:pPr>
      <w:r>
        <w:t>5 Установка насосных станций (повысительных насосов).</w:t>
      </w:r>
    </w:p>
    <w:p w:rsidR="00133605" w:rsidRDefault="005C7B99">
      <w:pPr>
        <w:pStyle w:val="ConsPlusNormal"/>
        <w:spacing w:before="240"/>
        <w:ind w:firstLine="540"/>
        <w:jc w:val="both"/>
      </w:pPr>
      <w:r>
        <w:t>6 Создание АСКУЭ, в том числе контроля и учета потребления воды.</w:t>
      </w: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5C7B99">
      <w:pPr>
        <w:pStyle w:val="ConsPlusNormal"/>
        <w:jc w:val="right"/>
        <w:outlineLvl w:val="0"/>
      </w:pPr>
      <w:r>
        <w:t>Приложение В</w:t>
      </w:r>
    </w:p>
    <w:p w:rsidR="00133605" w:rsidRDefault="005C7B99">
      <w:pPr>
        <w:pStyle w:val="ConsPlusNormal"/>
        <w:jc w:val="right"/>
      </w:pPr>
      <w:r>
        <w:t>(рекомендуемое)</w:t>
      </w:r>
    </w:p>
    <w:p w:rsidR="00133605" w:rsidRDefault="00133605">
      <w:pPr>
        <w:pStyle w:val="ConsPlusNormal"/>
        <w:ind w:firstLine="540"/>
        <w:jc w:val="both"/>
      </w:pPr>
    </w:p>
    <w:p w:rsidR="00133605" w:rsidRDefault="005C7B99">
      <w:pPr>
        <w:pStyle w:val="ConsPlusNormal"/>
        <w:jc w:val="center"/>
      </w:pPr>
      <w:bookmarkStart w:id="4" w:name="Par604"/>
      <w:bookmarkEnd w:id="4"/>
      <w:r>
        <w:t>ПОРЯДОК ПРОМЫВКИ И ГИДРАВЛИЧЕСКИХ ИСПЫТАНИЙ СИСТЕМЫ ХВС</w:t>
      </w:r>
    </w:p>
    <w:p w:rsidR="00133605" w:rsidRDefault="00133605">
      <w:pPr>
        <w:pStyle w:val="ConsPlusNormal"/>
        <w:ind w:firstLine="540"/>
        <w:jc w:val="both"/>
      </w:pPr>
    </w:p>
    <w:p w:rsidR="00133605" w:rsidRDefault="005C7B99">
      <w:pPr>
        <w:pStyle w:val="ConsPlusNormal"/>
        <w:ind w:firstLine="540"/>
        <w:jc w:val="both"/>
      </w:pPr>
      <w:r>
        <w:t>Водяное давление в трубопроводах при промывке должно быть не выше рабочего, а давление воздуха не должно превышать 0,6 МПа (6 кгс/см</w:t>
      </w:r>
      <w:r>
        <w:rPr>
          <w:vertAlign w:val="superscript"/>
        </w:rPr>
        <w:t>2</w:t>
      </w:r>
      <w:r>
        <w:t>). Скорость воды при промывке должна превышать рабочую не менее чем на 0,5 м/с.</w:t>
      </w:r>
    </w:p>
    <w:p w:rsidR="00133605" w:rsidRDefault="005C7B99">
      <w:pPr>
        <w:pStyle w:val="ConsPlusNormal"/>
        <w:spacing w:before="240"/>
        <w:ind w:firstLine="540"/>
        <w:jc w:val="both"/>
      </w:pPr>
      <w:r>
        <w:t>Промывка проводится до полного осветления промывочной воды на выходе из спускников системы ХВС.</w:t>
      </w:r>
    </w:p>
    <w:p w:rsidR="00133605" w:rsidRDefault="005C7B99">
      <w:pPr>
        <w:pStyle w:val="ConsPlusNormal"/>
        <w:spacing w:before="240"/>
        <w:ind w:firstLine="540"/>
        <w:jc w:val="both"/>
      </w:pPr>
      <w:r>
        <w:t>После промывки система сразу должна быть заполнена водой. Держать систему ХВС опорожненной не допускается.</w:t>
      </w:r>
    </w:p>
    <w:p w:rsidR="00133605" w:rsidRDefault="005C7B99">
      <w:pPr>
        <w:pStyle w:val="ConsPlusNormal"/>
        <w:spacing w:before="240"/>
        <w:ind w:firstLine="540"/>
        <w:jc w:val="both"/>
      </w:pPr>
      <w:r>
        <w:t>Гидравлические испытания оборудования энергопринимающего устройства и систем ХВС следует проводить раздельно.</w:t>
      </w:r>
    </w:p>
    <w:p w:rsidR="00133605" w:rsidRDefault="005C7B99">
      <w:pPr>
        <w:pStyle w:val="ConsPlusNormal"/>
        <w:spacing w:before="240"/>
        <w:ind w:firstLine="540"/>
        <w:jc w:val="both"/>
      </w:pPr>
      <w:r>
        <w:t>Энергопринимающие устройства и системы ХВС должны испытываться не реже одного раза в год пробным давлением, равным 1,25 рабочего давления, но не менее 0,2 МПа (2 кгс/см</w:t>
      </w:r>
      <w:r>
        <w:rPr>
          <w:vertAlign w:val="superscript"/>
        </w:rPr>
        <w:t>2</w:t>
      </w:r>
      <w:r>
        <w:t>).</w:t>
      </w:r>
    </w:p>
    <w:p w:rsidR="00133605" w:rsidRDefault="005C7B99">
      <w:pPr>
        <w:pStyle w:val="ConsPlusNormal"/>
        <w:spacing w:before="240"/>
        <w:ind w:firstLine="540"/>
        <w:jc w:val="both"/>
      </w:pPr>
      <w:r>
        <w:t>Испытания трубопроводов следует выполнять с соблюдением следующих основных требований:</w:t>
      </w:r>
    </w:p>
    <w:p w:rsidR="00133605" w:rsidRDefault="005C7B99">
      <w:pPr>
        <w:pStyle w:val="ConsPlusNormal"/>
        <w:spacing w:before="240"/>
        <w:ind w:firstLine="540"/>
        <w:jc w:val="both"/>
      </w:pPr>
      <w:r>
        <w:t>- испытательное давление должно быть обеспечено в нижней точке (отметке) трубопроводов системы ХВС;</w:t>
      </w:r>
    </w:p>
    <w:p w:rsidR="00133605" w:rsidRDefault="005C7B99">
      <w:pPr>
        <w:pStyle w:val="ConsPlusNormal"/>
        <w:spacing w:before="240"/>
        <w:ind w:firstLine="540"/>
        <w:jc w:val="both"/>
      </w:pPr>
      <w:r>
        <w:t>- 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133605" w:rsidRDefault="005C7B99">
      <w:pPr>
        <w:pStyle w:val="ConsPlusNormal"/>
        <w:spacing w:before="240"/>
        <w:ind w:firstLine="540"/>
        <w:jc w:val="both"/>
      </w:pPr>
      <w:r>
        <w:t>- если в течение 10 мин не выявлены какие-либо дефекты, давление доводится до пробного.</w:t>
      </w:r>
    </w:p>
    <w:p w:rsidR="00133605" w:rsidRDefault="005C7B99">
      <w:pPr>
        <w:pStyle w:val="ConsPlusNormal"/>
        <w:spacing w:before="240"/>
        <w:ind w:firstLine="540"/>
        <w:jc w:val="both"/>
      </w:pPr>
      <w:r>
        <w:t>Давление должно быть выдержано в течение 15 мин и затем снижено до рабочего. Падение давления фиксируется по контрольному манометру.</w:t>
      </w:r>
    </w:p>
    <w:p w:rsidR="00133605" w:rsidRDefault="005C7B99">
      <w:pPr>
        <w:pStyle w:val="ConsPlusNormal"/>
        <w:spacing w:before="240"/>
        <w:ind w:firstLine="540"/>
        <w:jc w:val="both"/>
      </w:pPr>
      <w:r>
        <w:t>Результаты гидравлических испытаний на герметичность трубопровода считаются удовлетворительными, если: во время их проведения не произошло падения давления более чем 0,01 МПа (0,1 кгс/см</w:t>
      </w:r>
      <w:r>
        <w:rPr>
          <w:vertAlign w:val="superscript"/>
        </w:rPr>
        <w:t>2</w:t>
      </w:r>
      <w:r>
        <w:t>), не обнаружены признаки разрыва, течи или запотевания в сварных швах, а также течи в основном металле фланцевых соединений, арматуры, компенсаторов и других элементов трубопровода.</w:t>
      </w: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133605">
      <w:pPr>
        <w:pStyle w:val="ConsPlusNormal"/>
        <w:ind w:firstLine="540"/>
        <w:jc w:val="both"/>
      </w:pPr>
    </w:p>
    <w:p w:rsidR="00133605" w:rsidRDefault="005C7B99">
      <w:pPr>
        <w:pStyle w:val="ConsPlusNormal"/>
        <w:jc w:val="center"/>
        <w:outlineLvl w:val="0"/>
      </w:pPr>
      <w:r>
        <w:t>БИБЛИОГРАФИЯ</w:t>
      </w:r>
    </w:p>
    <w:p w:rsidR="00133605" w:rsidRDefault="0013360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65"/>
        <w:gridCol w:w="6350"/>
      </w:tblGrid>
      <w:tr w:rsidR="00133605">
        <w:tc>
          <w:tcPr>
            <w:tcW w:w="624" w:type="dxa"/>
          </w:tcPr>
          <w:p w:rsidR="00133605" w:rsidRDefault="005C7B99">
            <w:pPr>
              <w:pStyle w:val="ConsPlusNormal"/>
            </w:pPr>
            <w:bookmarkStart w:id="5" w:name="Par624"/>
            <w:bookmarkEnd w:id="5"/>
            <w:r>
              <w:t>[1]</w:t>
            </w:r>
          </w:p>
        </w:tc>
        <w:tc>
          <w:tcPr>
            <w:tcW w:w="9015" w:type="dxa"/>
            <w:gridSpan w:val="2"/>
          </w:tcPr>
          <w:p w:rsidR="00133605" w:rsidRDefault="005C7B99">
            <w:pPr>
              <w:pStyle w:val="ConsPlusNormal"/>
              <w:jc w:val="both"/>
            </w:pPr>
            <w:r>
              <w:t xml:space="preserve">Федеральный </w:t>
            </w:r>
            <w:hyperlink r:id="rId122"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w:t>
              </w:r>
            </w:hyperlink>
            <w:r>
              <w:t xml:space="preserve"> от 7 декабря 2011 г. N 416-ФЗ "О водоснабжении и водоотведении"</w:t>
            </w:r>
          </w:p>
        </w:tc>
      </w:tr>
      <w:tr w:rsidR="00133605">
        <w:tc>
          <w:tcPr>
            <w:tcW w:w="624" w:type="dxa"/>
          </w:tcPr>
          <w:p w:rsidR="00133605" w:rsidRDefault="005C7B99">
            <w:pPr>
              <w:pStyle w:val="ConsPlusNormal"/>
            </w:pPr>
            <w:bookmarkStart w:id="6" w:name="Par626"/>
            <w:bookmarkEnd w:id="6"/>
            <w:r>
              <w:t>[2]</w:t>
            </w:r>
          </w:p>
        </w:tc>
        <w:tc>
          <w:tcPr>
            <w:tcW w:w="9015" w:type="dxa"/>
            <w:gridSpan w:val="2"/>
          </w:tcPr>
          <w:p w:rsidR="00133605" w:rsidRDefault="005C7B99">
            <w:pPr>
              <w:pStyle w:val="ConsPlusNormal"/>
              <w:jc w:val="both"/>
            </w:pPr>
            <w:hyperlink r:id="rId12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tc>
      </w:tr>
      <w:tr w:rsidR="00133605">
        <w:tc>
          <w:tcPr>
            <w:tcW w:w="624" w:type="dxa"/>
          </w:tcPr>
          <w:p w:rsidR="00133605" w:rsidRDefault="005C7B99">
            <w:pPr>
              <w:pStyle w:val="ConsPlusNormal"/>
            </w:pPr>
            <w:bookmarkStart w:id="7" w:name="Par628"/>
            <w:bookmarkEnd w:id="7"/>
            <w:r>
              <w:t>[3]</w:t>
            </w:r>
          </w:p>
        </w:tc>
        <w:tc>
          <w:tcPr>
            <w:tcW w:w="9015" w:type="dxa"/>
            <w:gridSpan w:val="2"/>
          </w:tcPr>
          <w:p w:rsidR="00133605" w:rsidRDefault="005C7B99">
            <w:pPr>
              <w:pStyle w:val="ConsPlusNormal"/>
              <w:jc w:val="both"/>
            </w:pPr>
            <w:r>
              <w:t xml:space="preserve">Федеральный </w:t>
            </w:r>
            <w:hyperlink r:id="rId124" w:tooltip="Федеральный закон от 30.12.2009 N 384-ФЗ (ред. от 25.12.2023) &quot;Технический регламент о безопасности зданий и сооружений&quot;{КонсультантПлюс}" w:history="1">
              <w:r>
                <w:rPr>
                  <w:color w:val="0000FF"/>
                </w:rPr>
                <w:t>закон</w:t>
              </w:r>
            </w:hyperlink>
            <w:r>
              <w:t xml:space="preserve"> от 30 декабря 2009 г. N 384-ФЗ "Технический регламент о безопасности зданий и сооружений"</w:t>
            </w:r>
          </w:p>
        </w:tc>
      </w:tr>
      <w:tr w:rsidR="00133605">
        <w:tc>
          <w:tcPr>
            <w:tcW w:w="624" w:type="dxa"/>
          </w:tcPr>
          <w:p w:rsidR="00133605" w:rsidRDefault="005C7B99">
            <w:pPr>
              <w:pStyle w:val="ConsPlusNormal"/>
            </w:pPr>
            <w:bookmarkStart w:id="8" w:name="Par630"/>
            <w:bookmarkEnd w:id="8"/>
            <w:r>
              <w:t>[4]</w:t>
            </w:r>
          </w:p>
        </w:tc>
        <w:tc>
          <w:tcPr>
            <w:tcW w:w="9015" w:type="dxa"/>
            <w:gridSpan w:val="2"/>
          </w:tcPr>
          <w:p w:rsidR="00133605" w:rsidRDefault="005C7B99">
            <w:pPr>
              <w:pStyle w:val="ConsPlusNormal"/>
              <w:jc w:val="both"/>
            </w:pPr>
            <w:r>
              <w:t xml:space="preserve">Федеральный </w:t>
            </w:r>
            <w:hyperlink r:id="rId125" w:tooltip="Федеральный закон от 22.07.2008 N 123-ФЗ (ред. от 25.12.2023) &quot;Технический регламент о требованиях пожарной безопасности&quot;{КонсультантПлюс}" w:history="1">
              <w:r>
                <w:rPr>
                  <w:color w:val="0000FF"/>
                </w:rPr>
                <w:t>закон</w:t>
              </w:r>
            </w:hyperlink>
            <w:r>
              <w:t xml:space="preserve"> от 22 июля 2008 г. N 123-ФЗ "Технический регламент о требованиях пожарной безопасности"</w:t>
            </w:r>
          </w:p>
        </w:tc>
      </w:tr>
      <w:tr w:rsidR="00133605">
        <w:tc>
          <w:tcPr>
            <w:tcW w:w="624" w:type="dxa"/>
          </w:tcPr>
          <w:p w:rsidR="00133605" w:rsidRDefault="005C7B99">
            <w:pPr>
              <w:pStyle w:val="ConsPlusNormal"/>
            </w:pPr>
            <w:bookmarkStart w:id="9" w:name="Par632"/>
            <w:bookmarkEnd w:id="9"/>
            <w:r>
              <w:t>[5]</w:t>
            </w:r>
          </w:p>
        </w:tc>
        <w:tc>
          <w:tcPr>
            <w:tcW w:w="9015" w:type="dxa"/>
            <w:gridSpan w:val="2"/>
          </w:tcPr>
          <w:p w:rsidR="00133605" w:rsidRDefault="005C7B99">
            <w:pPr>
              <w:pStyle w:val="ConsPlusNormal"/>
              <w:jc w:val="both"/>
            </w:pPr>
            <w:r>
              <w:t xml:space="preserve">Федеральный </w:t>
            </w:r>
            <w:hyperlink r:id="rId126"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w:t>
              </w:r>
            </w:hyperlink>
            <w:r>
              <w:t xml:space="preserve"> от 30 марта 1999 г. N 52-ФЗ "О санитарно-эпидемиологическом благополучии населения"</w:t>
            </w:r>
          </w:p>
        </w:tc>
      </w:tr>
      <w:tr w:rsidR="00133605">
        <w:tc>
          <w:tcPr>
            <w:tcW w:w="624" w:type="dxa"/>
          </w:tcPr>
          <w:p w:rsidR="00133605" w:rsidRDefault="005C7B99">
            <w:pPr>
              <w:pStyle w:val="ConsPlusNormal"/>
            </w:pPr>
            <w:bookmarkStart w:id="10" w:name="Par634"/>
            <w:bookmarkEnd w:id="10"/>
            <w:r>
              <w:t>[6]</w:t>
            </w:r>
          </w:p>
        </w:tc>
        <w:tc>
          <w:tcPr>
            <w:tcW w:w="2665" w:type="dxa"/>
          </w:tcPr>
          <w:p w:rsidR="00133605" w:rsidRDefault="005C7B99">
            <w:pPr>
              <w:pStyle w:val="ConsPlusNormal"/>
            </w:pPr>
            <w:hyperlink r:id="rId127"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history="1">
              <w:r>
                <w:rPr>
                  <w:color w:val="0000FF"/>
                </w:rPr>
                <w:t>СанПиН 2.1.4.1074-01</w:t>
              </w:r>
            </w:hyperlink>
          </w:p>
        </w:tc>
        <w:tc>
          <w:tcPr>
            <w:tcW w:w="6350" w:type="dxa"/>
          </w:tcPr>
          <w:p w:rsidR="00133605" w:rsidRDefault="005C7B99">
            <w:pPr>
              <w:pStyle w:val="ConsPlusNormal"/>
              <w:jc w:val="both"/>
            </w:pPr>
            <w:r>
              <w:t>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tc>
      </w:tr>
      <w:tr w:rsidR="00133605">
        <w:tc>
          <w:tcPr>
            <w:tcW w:w="624" w:type="dxa"/>
          </w:tcPr>
          <w:p w:rsidR="00133605" w:rsidRDefault="005C7B99">
            <w:pPr>
              <w:pStyle w:val="ConsPlusNormal"/>
            </w:pPr>
            <w:bookmarkStart w:id="11" w:name="Par637"/>
            <w:bookmarkEnd w:id="11"/>
            <w:r>
              <w:t>[7]</w:t>
            </w:r>
          </w:p>
        </w:tc>
        <w:tc>
          <w:tcPr>
            <w:tcW w:w="2665" w:type="dxa"/>
          </w:tcPr>
          <w:p w:rsidR="00133605" w:rsidRDefault="005C7B99">
            <w:pPr>
              <w:pStyle w:val="ConsPlusNormal"/>
            </w:pPr>
            <w:hyperlink r:id="rId128"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СанПиН 2.1.2.2645-10</w:t>
              </w:r>
            </w:hyperlink>
          </w:p>
        </w:tc>
        <w:tc>
          <w:tcPr>
            <w:tcW w:w="6350" w:type="dxa"/>
          </w:tcPr>
          <w:p w:rsidR="00133605" w:rsidRDefault="005C7B99">
            <w:pPr>
              <w:pStyle w:val="ConsPlusNormal"/>
              <w:jc w:val="both"/>
            </w:pPr>
            <w:r>
              <w:t>Санитарно-эпидемиологические требования к условиям проживания в жилых зданиях и помещениях. Санитарно-эпидемиологические правила и нормативы</w:t>
            </w:r>
          </w:p>
        </w:tc>
      </w:tr>
      <w:tr w:rsidR="00133605">
        <w:tc>
          <w:tcPr>
            <w:tcW w:w="624" w:type="dxa"/>
          </w:tcPr>
          <w:p w:rsidR="00133605" w:rsidRDefault="005C7B99">
            <w:pPr>
              <w:pStyle w:val="ConsPlusNormal"/>
            </w:pPr>
            <w:bookmarkStart w:id="12" w:name="Par640"/>
            <w:bookmarkEnd w:id="12"/>
            <w:r>
              <w:t>[8]</w:t>
            </w:r>
          </w:p>
        </w:tc>
        <w:tc>
          <w:tcPr>
            <w:tcW w:w="9015" w:type="dxa"/>
            <w:gridSpan w:val="2"/>
          </w:tcPr>
          <w:p w:rsidR="00133605" w:rsidRDefault="005C7B99">
            <w:pPr>
              <w:pStyle w:val="ConsPlusNormal"/>
              <w:jc w:val="both"/>
            </w:pPr>
            <w:r>
              <w:t xml:space="preserve">Жилищный </w:t>
            </w:r>
            <w:hyperlink r:id="rId129"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tc>
      </w:tr>
      <w:tr w:rsidR="00133605">
        <w:tc>
          <w:tcPr>
            <w:tcW w:w="624" w:type="dxa"/>
          </w:tcPr>
          <w:p w:rsidR="00133605" w:rsidRDefault="005C7B99">
            <w:pPr>
              <w:pStyle w:val="ConsPlusNormal"/>
            </w:pPr>
            <w:bookmarkStart w:id="13" w:name="Par642"/>
            <w:bookmarkEnd w:id="13"/>
            <w:r>
              <w:t>[9]</w:t>
            </w:r>
          </w:p>
        </w:tc>
        <w:tc>
          <w:tcPr>
            <w:tcW w:w="9015" w:type="dxa"/>
            <w:gridSpan w:val="2"/>
          </w:tcPr>
          <w:p w:rsidR="00133605" w:rsidRDefault="005C7B99">
            <w:pPr>
              <w:pStyle w:val="ConsPlusNormal"/>
              <w:jc w:val="both"/>
            </w:pPr>
            <w:r>
              <w:t xml:space="preserve">Гражданский </w:t>
            </w:r>
            <w:hyperlink r:id="rId130" w:tooltip="&quot;Гражданский кодекс Российской Федерации (часть первая)&quot; от 30.11.1994 N 51-ФЗ (ред. от 08.08.2024, с изм. от 31.10.2024){КонсультантПлюс}" w:history="1">
              <w:r>
                <w:rPr>
                  <w:color w:val="0000FF"/>
                </w:rPr>
                <w:t>кодекс</w:t>
              </w:r>
            </w:hyperlink>
            <w:r>
              <w:t xml:space="preserve"> Российской Федерации</w:t>
            </w:r>
          </w:p>
        </w:tc>
      </w:tr>
      <w:tr w:rsidR="00133605">
        <w:tc>
          <w:tcPr>
            <w:tcW w:w="624" w:type="dxa"/>
          </w:tcPr>
          <w:p w:rsidR="00133605" w:rsidRDefault="005C7B99">
            <w:pPr>
              <w:pStyle w:val="ConsPlusNormal"/>
            </w:pPr>
            <w:bookmarkStart w:id="14" w:name="Par644"/>
            <w:bookmarkEnd w:id="14"/>
            <w:r>
              <w:t>[10]</w:t>
            </w:r>
          </w:p>
        </w:tc>
        <w:tc>
          <w:tcPr>
            <w:tcW w:w="9015" w:type="dxa"/>
            <w:gridSpan w:val="2"/>
          </w:tcPr>
          <w:p w:rsidR="00133605" w:rsidRDefault="005C7B99">
            <w:pPr>
              <w:pStyle w:val="ConsPlusNormal"/>
              <w:jc w:val="both"/>
            </w:pPr>
            <w:hyperlink r:id="rId131" w:tooltip="Закон РФ от 07.02.1992 N 2300-1 (ред. от 08.08.2024) &quot;О защите прав потребителей&quot;{КонсультантПлюс}" w:history="1">
              <w:r>
                <w:rPr>
                  <w:color w:val="0000FF"/>
                </w:rPr>
                <w:t>Закон</w:t>
              </w:r>
            </w:hyperlink>
            <w:r>
              <w:t xml:space="preserve"> Российской Федерации от 7 февраля 1992 г. N 2300-1 "О защите прав потребителей"</w:t>
            </w:r>
          </w:p>
        </w:tc>
      </w:tr>
      <w:tr w:rsidR="00133605">
        <w:tc>
          <w:tcPr>
            <w:tcW w:w="624" w:type="dxa"/>
          </w:tcPr>
          <w:p w:rsidR="00133605" w:rsidRDefault="005C7B99">
            <w:pPr>
              <w:pStyle w:val="ConsPlusNormal"/>
            </w:pPr>
            <w:bookmarkStart w:id="15" w:name="Par646"/>
            <w:bookmarkEnd w:id="15"/>
            <w:r>
              <w:t>[11]</w:t>
            </w:r>
          </w:p>
        </w:tc>
        <w:tc>
          <w:tcPr>
            <w:tcW w:w="2665" w:type="dxa"/>
          </w:tcPr>
          <w:p w:rsidR="00133605" w:rsidRDefault="005C7B99">
            <w:pPr>
              <w:pStyle w:val="ConsPlusNormal"/>
            </w:pPr>
            <w:r>
              <w:t xml:space="preserve">ГЭСНм-2001 </w:t>
            </w:r>
            <w:hyperlink r:id="rId132" w:tooltip="&quot;ГЭСНм-2001. ГЭСНм 81-03-11-2001. 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quot; (утв. Приказом Минстроя России от 30.01.2014 N 31/пр)-----" w:history="1">
              <w:r>
                <w:rPr>
                  <w:color w:val="0000FF"/>
                </w:rPr>
                <w:t>ГЭСНм 81-03-11-2001</w:t>
              </w:r>
            </w:hyperlink>
          </w:p>
        </w:tc>
        <w:tc>
          <w:tcPr>
            <w:tcW w:w="6350" w:type="dxa"/>
          </w:tcPr>
          <w:p w:rsidR="00133605" w:rsidRDefault="005C7B99">
            <w:pPr>
              <w:pStyle w:val="ConsPlusNormal"/>
              <w:jc w:val="both"/>
            </w:pPr>
            <w:r>
              <w:t>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w:t>
            </w:r>
          </w:p>
        </w:tc>
      </w:tr>
      <w:tr w:rsidR="00133605">
        <w:tc>
          <w:tcPr>
            <w:tcW w:w="624" w:type="dxa"/>
          </w:tcPr>
          <w:p w:rsidR="00133605" w:rsidRDefault="005C7B99">
            <w:pPr>
              <w:pStyle w:val="ConsPlusNormal"/>
            </w:pPr>
            <w:bookmarkStart w:id="16" w:name="Par649"/>
            <w:bookmarkEnd w:id="16"/>
            <w:r>
              <w:t>[12]</w:t>
            </w:r>
          </w:p>
        </w:tc>
        <w:tc>
          <w:tcPr>
            <w:tcW w:w="2665" w:type="dxa"/>
          </w:tcPr>
          <w:p w:rsidR="00133605" w:rsidRDefault="005C7B99">
            <w:pPr>
              <w:pStyle w:val="ConsPlusNormal"/>
            </w:pPr>
            <w:r>
              <w:t xml:space="preserve">ГЭСНм-2001 </w:t>
            </w:r>
            <w:hyperlink r:id="rId133" w:tooltip="&quot;ГЭСНм-2001. ГЭСНм 81-03-07-2001. Государственные сметные нормативы. Государственные элементные сметные нормы на монтаж оборудования. Часть 7. Компрессорные установки, насосы и вентиляторы&quot; (утв. Приказом Минстроя России от 30.01.2014 N 31/пр)------------ Утра" w:history="1">
              <w:r>
                <w:rPr>
                  <w:color w:val="0000FF"/>
                </w:rPr>
                <w:t>ГЭСНм 81-03-07-2001</w:t>
              </w:r>
            </w:hyperlink>
          </w:p>
        </w:tc>
        <w:tc>
          <w:tcPr>
            <w:tcW w:w="6350" w:type="dxa"/>
          </w:tcPr>
          <w:p w:rsidR="00133605" w:rsidRDefault="005C7B99">
            <w:pPr>
              <w:pStyle w:val="ConsPlusNormal"/>
              <w:jc w:val="both"/>
            </w:pPr>
            <w:r>
              <w:t>Государственные сметные нормативы. Государственные элементные сметные нормы на монтаж оборудования. Часть 7. Компрессорные установки, насосы и вентиляторы</w:t>
            </w:r>
          </w:p>
        </w:tc>
      </w:tr>
      <w:tr w:rsidR="00133605">
        <w:tc>
          <w:tcPr>
            <w:tcW w:w="624" w:type="dxa"/>
          </w:tcPr>
          <w:p w:rsidR="00133605" w:rsidRDefault="005C7B99">
            <w:pPr>
              <w:pStyle w:val="ConsPlusNormal"/>
            </w:pPr>
            <w:bookmarkStart w:id="17" w:name="Par652"/>
            <w:bookmarkEnd w:id="17"/>
            <w:r>
              <w:t>[13]</w:t>
            </w:r>
          </w:p>
        </w:tc>
        <w:tc>
          <w:tcPr>
            <w:tcW w:w="2665" w:type="dxa"/>
          </w:tcPr>
          <w:p w:rsidR="00133605" w:rsidRDefault="005C7B99">
            <w:pPr>
              <w:pStyle w:val="ConsPlusNormal"/>
            </w:pPr>
            <w:hyperlink r:id="rId134" w:tooltip="&quot;ГЭСН-2001-17. Государственные элементные сметные нормы на строительные работы. ГЭСН 81-02-17-2001. Сборник N 17. Водопровод и канализация - внутренние устройства (Переиздание 2008 г.)&quot; (рекомендованы к применению Постановлением Госстроя РФ от 26.04.2000 N 36)" w:history="1">
              <w:r>
                <w:rPr>
                  <w:color w:val="0000FF"/>
                </w:rPr>
                <w:t>ГЭСН-2001-17</w:t>
              </w:r>
            </w:hyperlink>
          </w:p>
        </w:tc>
        <w:tc>
          <w:tcPr>
            <w:tcW w:w="6350" w:type="dxa"/>
          </w:tcPr>
          <w:p w:rsidR="00133605" w:rsidRDefault="005C7B99">
            <w:pPr>
              <w:pStyle w:val="ConsPlusNormal"/>
              <w:jc w:val="both"/>
            </w:pPr>
            <w:r>
              <w:t>Сборник N 17 Водопровод и канализация - внутренние устройства</w:t>
            </w:r>
          </w:p>
        </w:tc>
      </w:tr>
      <w:tr w:rsidR="00133605">
        <w:tc>
          <w:tcPr>
            <w:tcW w:w="624" w:type="dxa"/>
          </w:tcPr>
          <w:p w:rsidR="00133605" w:rsidRDefault="005C7B99">
            <w:pPr>
              <w:pStyle w:val="ConsPlusNormal"/>
            </w:pPr>
            <w:bookmarkStart w:id="18" w:name="Par655"/>
            <w:bookmarkEnd w:id="18"/>
            <w:r>
              <w:t>[14]</w:t>
            </w:r>
          </w:p>
        </w:tc>
        <w:tc>
          <w:tcPr>
            <w:tcW w:w="9015" w:type="dxa"/>
            <w:gridSpan w:val="2"/>
          </w:tcPr>
          <w:p w:rsidR="00133605" w:rsidRDefault="005C7B99">
            <w:pPr>
              <w:pStyle w:val="ConsPlusNormal"/>
              <w:jc w:val="both"/>
            </w:pPr>
            <w:hyperlink r:id="rId13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о внесении изменений в некоторые акты Правительства Российской Федерации"</w:t>
            </w:r>
          </w:p>
        </w:tc>
      </w:tr>
      <w:tr w:rsidR="00133605">
        <w:tc>
          <w:tcPr>
            <w:tcW w:w="624" w:type="dxa"/>
          </w:tcPr>
          <w:p w:rsidR="00133605" w:rsidRDefault="005C7B99">
            <w:pPr>
              <w:pStyle w:val="ConsPlusNormal"/>
            </w:pPr>
            <w:bookmarkStart w:id="19" w:name="Par657"/>
            <w:bookmarkEnd w:id="19"/>
            <w:r>
              <w:t>[15]</w:t>
            </w:r>
          </w:p>
        </w:tc>
        <w:tc>
          <w:tcPr>
            <w:tcW w:w="9015" w:type="dxa"/>
            <w:gridSpan w:val="2"/>
          </w:tcPr>
          <w:p w:rsidR="00133605" w:rsidRDefault="005C7B99">
            <w:pPr>
              <w:pStyle w:val="ConsPlusNormal"/>
              <w:jc w:val="both"/>
            </w:pPr>
            <w:hyperlink r:id="rId136" w:tooltip="Постановление Правительства РФ от 12.02.1999 N 167 (ред. от 05.01.2015, с изм. от 24.11.2020) &quot;Об утверждении Правил пользования системами коммунального водоснабжения и канализации в Российской Федерации&quot;------------ Утратил силу или отменен{КонсультантПлюс}" w:history="1">
              <w:r>
                <w:rPr>
                  <w:color w:val="0000FF"/>
                </w:rPr>
                <w:t>Постановление</w:t>
              </w:r>
            </w:hyperlink>
            <w:r>
              <w:t xml:space="preserve">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w:t>
            </w:r>
          </w:p>
        </w:tc>
      </w:tr>
      <w:tr w:rsidR="00133605">
        <w:tc>
          <w:tcPr>
            <w:tcW w:w="624" w:type="dxa"/>
          </w:tcPr>
          <w:p w:rsidR="00133605" w:rsidRDefault="005C7B99">
            <w:pPr>
              <w:pStyle w:val="ConsPlusNormal"/>
            </w:pPr>
            <w:bookmarkStart w:id="20" w:name="Par659"/>
            <w:bookmarkEnd w:id="20"/>
            <w:r>
              <w:t>[16]</w:t>
            </w:r>
          </w:p>
        </w:tc>
        <w:tc>
          <w:tcPr>
            <w:tcW w:w="9015" w:type="dxa"/>
            <w:gridSpan w:val="2"/>
          </w:tcPr>
          <w:p w:rsidR="00133605" w:rsidRDefault="005C7B99">
            <w:pPr>
              <w:pStyle w:val="ConsPlusNormal"/>
              <w:jc w:val="both"/>
            </w:pPr>
            <w:hyperlink r:id="rId137" w:tooltip="Постановление Минтруда РФ от 24.06.1996 N 38 &quot;Об утверждении норм обслуживания для рабочих, занятых на работах по санитарному содержанию домовладений&quot;{КонсультантПлюс}" w:history="1">
              <w:r>
                <w:rPr>
                  <w:color w:val="0000FF"/>
                </w:rPr>
                <w:t>Постановление</w:t>
              </w:r>
            </w:hyperlink>
            <w:r>
              <w:t xml:space="preserve"> Минтруда России от 24 июня 1996 г. N 38 "</w:t>
            </w:r>
            <w:hyperlink r:id="rId138" w:tooltip="&quot;Нормы обслуживания для рабочих, занятых на работах по санитарному содержанию домовладений&quot; (утв. Постановлением Минтруда РФ от 24.06.1996 N 38){КонсультантПлюс}" w:history="1">
              <w:r>
                <w:rPr>
                  <w:color w:val="0000FF"/>
                </w:rPr>
                <w:t>Нормы</w:t>
              </w:r>
            </w:hyperlink>
            <w:r>
              <w:t xml:space="preserve"> обслуживания для рабочих, занятых на работах по санитарному содержанию домовладений"</w:t>
            </w:r>
          </w:p>
        </w:tc>
      </w:tr>
      <w:tr w:rsidR="00133605">
        <w:tc>
          <w:tcPr>
            <w:tcW w:w="624" w:type="dxa"/>
          </w:tcPr>
          <w:p w:rsidR="00133605" w:rsidRDefault="005C7B99">
            <w:pPr>
              <w:pStyle w:val="ConsPlusNormal"/>
            </w:pPr>
            <w:bookmarkStart w:id="21" w:name="Par661"/>
            <w:bookmarkEnd w:id="21"/>
            <w:r>
              <w:t>[17]</w:t>
            </w:r>
          </w:p>
        </w:tc>
        <w:tc>
          <w:tcPr>
            <w:tcW w:w="9015" w:type="dxa"/>
            <w:gridSpan w:val="2"/>
          </w:tcPr>
          <w:p w:rsidR="00133605" w:rsidRDefault="005C7B99">
            <w:pPr>
              <w:pStyle w:val="ConsPlusNormal"/>
              <w:jc w:val="both"/>
            </w:pPr>
            <w:hyperlink r:id="rId139" w:tooltip="Приказ Госстроя РФ от 09.12.1999 N 139 &quot;Об утверждении рекомендаций по нормированию труда работников, занятых содержанием и ремонтом жилищного фонда&quot;{КонсультантПлюс}" w:history="1">
              <w:r>
                <w:rPr>
                  <w:color w:val="0000FF"/>
                </w:rPr>
                <w:t>Приказ</w:t>
              </w:r>
            </w:hyperlink>
            <w:r>
              <w:t xml:space="preserve"> Госстроя России от 9 декабря 1999 г. N 139 "Об утверждении Рекомендаций по нормированию труда работников, занятых содержанием и ремонтом жилищного фонда"</w:t>
            </w:r>
          </w:p>
        </w:tc>
      </w:tr>
      <w:tr w:rsidR="00133605">
        <w:tc>
          <w:tcPr>
            <w:tcW w:w="624" w:type="dxa"/>
          </w:tcPr>
          <w:p w:rsidR="00133605" w:rsidRDefault="005C7B99">
            <w:pPr>
              <w:pStyle w:val="ConsPlusNormal"/>
            </w:pPr>
            <w:bookmarkStart w:id="22" w:name="Par663"/>
            <w:bookmarkEnd w:id="22"/>
            <w:r>
              <w:t>[18]</w:t>
            </w:r>
          </w:p>
        </w:tc>
        <w:tc>
          <w:tcPr>
            <w:tcW w:w="9015" w:type="dxa"/>
            <w:gridSpan w:val="2"/>
          </w:tcPr>
          <w:p w:rsidR="00133605" w:rsidRDefault="005C7B99">
            <w:pPr>
              <w:pStyle w:val="ConsPlusNormal"/>
              <w:jc w:val="both"/>
            </w:pPr>
            <w:hyperlink r:id="rId140"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w:t>
              </w:r>
            </w:hyperlink>
            <w:r>
              <w:t xml:space="preserve"> Госстроя России от 22 августа 2000 г. N 191 "Рекомендации по нормированию материальных ресурсов на содержание и ремонт жилищного фонда". </w:t>
            </w:r>
            <w:hyperlink r:id="rId141" w:tooltip="&quot;Рекомендации по нормированию материальных ресурсов на содержание и ремонт жилищного фонда. Часть 1. Нормы расхода материальных ресурсов и обеспеченности уборочным инвентарем на санитарное содержание домовладений&quot; (утв. Приказом Госстроя РФ от 22.08.2000 N 191" w:history="1">
              <w:r>
                <w:rPr>
                  <w:color w:val="0000FF"/>
                </w:rPr>
                <w:t>Части 1</w:t>
              </w:r>
            </w:hyperlink>
            <w:r>
              <w:t xml:space="preserve">, </w:t>
            </w:r>
            <w:hyperlink r:id="rId142" w:tooltip="&quot;Рекомендации по нормированию материальных ресурсов на содержание и ремонт жилищного фонда. Часть 2. Нормы расхода материальных ресурсов на обслуживание и ремонт внутридомовых инженерных систем&quot; (утв. Приказом Госстроя РФ от 22.08.2000 N 191){КонсультантПлюс}" w:history="1">
              <w:r>
                <w:rPr>
                  <w:color w:val="0000FF"/>
                </w:rPr>
                <w:t>2</w:t>
              </w:r>
            </w:hyperlink>
            <w:r>
              <w:t xml:space="preserve">, </w:t>
            </w:r>
            <w:hyperlink r:id="rId143" w:tooltip="&quot;Рекомендации по нормированию материальных ресурсов на содержание и ремонт жилищного фонда. Часть 3. Нормы расхода материальных ресурсов на ремонт конструктивных элементов жилых зданий&quot; (утв. Приказом Госстроя РФ от 22.08.2000 N 191){КонсультантПлюс}" w:history="1">
              <w:r>
                <w:rPr>
                  <w:color w:val="0000FF"/>
                </w:rPr>
                <w:t>3</w:t>
              </w:r>
            </w:hyperlink>
          </w:p>
        </w:tc>
      </w:tr>
      <w:tr w:rsidR="00133605">
        <w:tc>
          <w:tcPr>
            <w:tcW w:w="624" w:type="dxa"/>
          </w:tcPr>
          <w:p w:rsidR="00133605" w:rsidRDefault="005C7B99">
            <w:pPr>
              <w:pStyle w:val="ConsPlusNormal"/>
            </w:pPr>
            <w:bookmarkStart w:id="23" w:name="Par665"/>
            <w:bookmarkEnd w:id="23"/>
            <w:r>
              <w:t>[19]</w:t>
            </w:r>
          </w:p>
        </w:tc>
        <w:tc>
          <w:tcPr>
            <w:tcW w:w="2665" w:type="dxa"/>
          </w:tcPr>
          <w:p w:rsidR="00133605" w:rsidRDefault="005C7B99">
            <w:pPr>
              <w:pStyle w:val="ConsPlusNormal"/>
            </w:pPr>
            <w:r>
              <w:t>СТО НОСТРОЙ 2.23.5-2012</w:t>
            </w:r>
          </w:p>
        </w:tc>
        <w:tc>
          <w:tcPr>
            <w:tcW w:w="6350" w:type="dxa"/>
          </w:tcPr>
          <w:p w:rsidR="00133605" w:rsidRDefault="005C7B99">
            <w:pPr>
              <w:pStyle w:val="ConsPlusNormal"/>
              <w:jc w:val="both"/>
            </w:pPr>
            <w:r>
              <w:t>Инженерные сети зданий и сооружений внутренние. Рекомендации по созданию систем управления инженерными сетями зданий и сооружений</w:t>
            </w:r>
          </w:p>
        </w:tc>
      </w:tr>
      <w:tr w:rsidR="00133605">
        <w:tc>
          <w:tcPr>
            <w:tcW w:w="624" w:type="dxa"/>
          </w:tcPr>
          <w:p w:rsidR="00133605" w:rsidRDefault="005C7B99">
            <w:pPr>
              <w:pStyle w:val="ConsPlusNormal"/>
            </w:pPr>
            <w:bookmarkStart w:id="24" w:name="Par668"/>
            <w:bookmarkEnd w:id="24"/>
            <w:r>
              <w:t>[20]</w:t>
            </w:r>
          </w:p>
        </w:tc>
        <w:tc>
          <w:tcPr>
            <w:tcW w:w="9015" w:type="dxa"/>
            <w:gridSpan w:val="2"/>
          </w:tcPr>
          <w:p w:rsidR="00133605" w:rsidRDefault="005C7B99">
            <w:pPr>
              <w:pStyle w:val="ConsPlusNormal"/>
              <w:jc w:val="both"/>
            </w:pPr>
            <w:hyperlink r:id="rId144"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КонсультантПлюс}" w:history="1">
              <w:r>
                <w:rPr>
                  <w:color w:val="0000FF"/>
                </w:rPr>
                <w:t>Постановление</w:t>
              </w:r>
            </w:hyperlink>
            <w:r>
              <w:t xml:space="preserve"> Правительства Российской Федерации от 28 марта 2012 г. N 253 "О требованиях к осуществлению расчетов за ресурсы, необходимые для предоставления коммунальных услуг"</w:t>
            </w:r>
          </w:p>
        </w:tc>
      </w:tr>
      <w:tr w:rsidR="00133605">
        <w:tc>
          <w:tcPr>
            <w:tcW w:w="624" w:type="dxa"/>
          </w:tcPr>
          <w:p w:rsidR="00133605" w:rsidRDefault="005C7B99">
            <w:pPr>
              <w:pStyle w:val="ConsPlusNormal"/>
            </w:pPr>
            <w:bookmarkStart w:id="25" w:name="Par670"/>
            <w:bookmarkEnd w:id="25"/>
            <w:r>
              <w:t>[21]</w:t>
            </w:r>
          </w:p>
        </w:tc>
        <w:tc>
          <w:tcPr>
            <w:tcW w:w="9015" w:type="dxa"/>
            <w:gridSpan w:val="2"/>
          </w:tcPr>
          <w:p w:rsidR="00133605" w:rsidRDefault="005C7B99">
            <w:pPr>
              <w:pStyle w:val="ConsPlusNormal"/>
              <w:jc w:val="both"/>
            </w:pPr>
            <w:hyperlink r:id="rId145" w:tooltip="Постановление Правительства РФ от 14.02.2012 N 124 (ред. от 29.06.2016) &quot;О правилах, обязательных при заключении договоров снабжения коммунальными ресурсами для целей оказания коммунальных услуг&quot; (вместе с &quot;Правилами, обязательными при заключении управляющей о" w:history="1">
              <w:r>
                <w:rPr>
                  <w:color w:val="0000FF"/>
                </w:rPr>
                <w:t>Постановление</w:t>
              </w:r>
            </w:hyperlink>
            <w:r>
              <w:t xml:space="preserve"> Правительства Российской Федерации от 14 февраля 2012 г. N 124 "О правилах, обязательных при заключении договоров снабжения коммунальными ресурсами для целей оказания коммунальных услуг"</w:t>
            </w:r>
          </w:p>
        </w:tc>
      </w:tr>
      <w:tr w:rsidR="00133605">
        <w:tc>
          <w:tcPr>
            <w:tcW w:w="624" w:type="dxa"/>
          </w:tcPr>
          <w:p w:rsidR="00133605" w:rsidRDefault="005C7B99">
            <w:pPr>
              <w:pStyle w:val="ConsPlusNormal"/>
            </w:pPr>
            <w:bookmarkStart w:id="26" w:name="Par672"/>
            <w:bookmarkEnd w:id="26"/>
            <w:r>
              <w:t>[22]</w:t>
            </w:r>
          </w:p>
        </w:tc>
        <w:tc>
          <w:tcPr>
            <w:tcW w:w="2665" w:type="dxa"/>
          </w:tcPr>
          <w:p w:rsidR="00133605" w:rsidRDefault="005C7B99">
            <w:pPr>
              <w:pStyle w:val="ConsPlusNormal"/>
            </w:pPr>
            <w:r>
              <w:t>СТО НОП 2.1-2014</w:t>
            </w:r>
          </w:p>
        </w:tc>
        <w:tc>
          <w:tcPr>
            <w:tcW w:w="6350" w:type="dxa"/>
          </w:tcPr>
          <w:p w:rsidR="00133605" w:rsidRDefault="005C7B99">
            <w:pPr>
              <w:pStyle w:val="ConsPlusNormal"/>
              <w:jc w:val="both"/>
            </w:pPr>
            <w:r>
              <w:t>Требования к содержанию и расчету показателей энергетического паспорта проекта жилого и общественного здания</w:t>
            </w:r>
          </w:p>
        </w:tc>
      </w:tr>
      <w:tr w:rsidR="00133605">
        <w:tc>
          <w:tcPr>
            <w:tcW w:w="624" w:type="dxa"/>
          </w:tcPr>
          <w:p w:rsidR="00133605" w:rsidRDefault="005C7B99">
            <w:pPr>
              <w:pStyle w:val="ConsPlusNormal"/>
            </w:pPr>
            <w:bookmarkStart w:id="27" w:name="Par675"/>
            <w:bookmarkEnd w:id="27"/>
            <w:r>
              <w:t>[23]</w:t>
            </w:r>
          </w:p>
        </w:tc>
        <w:tc>
          <w:tcPr>
            <w:tcW w:w="9015" w:type="dxa"/>
            <w:gridSpan w:val="2"/>
          </w:tcPr>
          <w:p w:rsidR="00133605" w:rsidRDefault="005C7B99">
            <w:pPr>
              <w:pStyle w:val="ConsPlusNormal"/>
              <w:jc w:val="both"/>
            </w:pPr>
            <w:hyperlink r:id="rId146" w:tooltip="Постановление Правительства РФ от 04.09.2013 N 776 (ред. от 22.05.2020) &quot;Об утверждении Правил организации коммерческого учета воды, сточных вод&quot;{КонсультантПлюс}" w:history="1">
              <w:r>
                <w:rPr>
                  <w:color w:val="0000FF"/>
                </w:rPr>
                <w:t>Постановление</w:t>
              </w:r>
            </w:hyperlink>
            <w:r>
              <w:t xml:space="preserve"> Правительства Российской Федерации от 4 сентября 2013 г. N 776 "Об утверждении Правил организации коммерческого учета воды, сточных вод"</w:t>
            </w:r>
          </w:p>
        </w:tc>
      </w:tr>
      <w:tr w:rsidR="00133605">
        <w:tc>
          <w:tcPr>
            <w:tcW w:w="624" w:type="dxa"/>
          </w:tcPr>
          <w:p w:rsidR="00133605" w:rsidRDefault="005C7B99">
            <w:pPr>
              <w:pStyle w:val="ConsPlusNormal"/>
            </w:pPr>
            <w:bookmarkStart w:id="28" w:name="Par677"/>
            <w:bookmarkEnd w:id="28"/>
            <w:r>
              <w:t>[24]</w:t>
            </w:r>
          </w:p>
        </w:tc>
        <w:tc>
          <w:tcPr>
            <w:tcW w:w="9015" w:type="dxa"/>
            <w:gridSpan w:val="2"/>
          </w:tcPr>
          <w:p w:rsidR="00133605" w:rsidRDefault="005C7B99">
            <w:pPr>
              <w:pStyle w:val="ConsPlusNormal"/>
              <w:jc w:val="both"/>
            </w:pPr>
            <w:r>
              <w:t xml:space="preserve">Федеральный </w:t>
            </w:r>
            <w:hyperlink r:id="rId147" w:tooltip="Федеральный закон от 26.06.2008 N 102-ФЗ (ред. от 08.08.2024) &quot;Об обеспечении единства измерений&quot;{КонсультантПлюс}" w:history="1">
              <w:r>
                <w:rPr>
                  <w:color w:val="0000FF"/>
                </w:rPr>
                <w:t>закон</w:t>
              </w:r>
            </w:hyperlink>
            <w:r>
              <w:t xml:space="preserve"> от 26 июня 2008 г. N 102-ФЗ "Об обеспечении единства измерений"</w:t>
            </w:r>
          </w:p>
        </w:tc>
      </w:tr>
      <w:tr w:rsidR="00133605">
        <w:tc>
          <w:tcPr>
            <w:tcW w:w="624" w:type="dxa"/>
          </w:tcPr>
          <w:p w:rsidR="00133605" w:rsidRDefault="005C7B99">
            <w:pPr>
              <w:pStyle w:val="ConsPlusNormal"/>
            </w:pPr>
            <w:bookmarkStart w:id="29" w:name="Par679"/>
            <w:bookmarkEnd w:id="29"/>
            <w:r>
              <w:t>[25]</w:t>
            </w:r>
          </w:p>
        </w:tc>
        <w:tc>
          <w:tcPr>
            <w:tcW w:w="9015" w:type="dxa"/>
            <w:gridSpan w:val="2"/>
          </w:tcPr>
          <w:p w:rsidR="00133605" w:rsidRDefault="005C7B99">
            <w:pPr>
              <w:pStyle w:val="ConsPlusNormal"/>
              <w:jc w:val="both"/>
            </w:pPr>
            <w:hyperlink r:id="rId14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 сентября 2003 г. N 170 "Об утверждении Правил и норм технической эксплуатации жилищного фонда"</w:t>
            </w:r>
          </w:p>
        </w:tc>
      </w:tr>
      <w:tr w:rsidR="00133605">
        <w:tc>
          <w:tcPr>
            <w:tcW w:w="624" w:type="dxa"/>
          </w:tcPr>
          <w:p w:rsidR="00133605" w:rsidRDefault="005C7B99">
            <w:pPr>
              <w:pStyle w:val="ConsPlusNormal"/>
            </w:pPr>
            <w:bookmarkStart w:id="30" w:name="Par681"/>
            <w:bookmarkEnd w:id="30"/>
            <w:r>
              <w:t>[26]</w:t>
            </w:r>
          </w:p>
        </w:tc>
        <w:tc>
          <w:tcPr>
            <w:tcW w:w="9015" w:type="dxa"/>
            <w:gridSpan w:val="2"/>
          </w:tcPr>
          <w:p w:rsidR="00133605" w:rsidRDefault="005C7B99">
            <w:pPr>
              <w:pStyle w:val="ConsPlusNormal"/>
              <w:jc w:val="both"/>
            </w:pPr>
            <w:hyperlink r:id="rId149"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w:t>
              </w:r>
            </w:hyperlink>
            <w:r>
              <w:t xml:space="preserve"> Правительства Российской Федерации от 28 декабря 2012 г.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tc>
      </w:tr>
      <w:tr w:rsidR="00133605">
        <w:tc>
          <w:tcPr>
            <w:tcW w:w="624" w:type="dxa"/>
          </w:tcPr>
          <w:p w:rsidR="00133605" w:rsidRDefault="005C7B99">
            <w:pPr>
              <w:pStyle w:val="ConsPlusNormal"/>
            </w:pPr>
            <w:bookmarkStart w:id="31" w:name="Par683"/>
            <w:bookmarkEnd w:id="31"/>
            <w:r>
              <w:t>[27]</w:t>
            </w:r>
          </w:p>
        </w:tc>
        <w:tc>
          <w:tcPr>
            <w:tcW w:w="9015" w:type="dxa"/>
            <w:gridSpan w:val="2"/>
          </w:tcPr>
          <w:p w:rsidR="00133605" w:rsidRDefault="005C7B99">
            <w:pPr>
              <w:pStyle w:val="ConsPlusNormal"/>
              <w:jc w:val="both"/>
            </w:pPr>
            <w:hyperlink r:id="rId150"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Постановление</w:t>
              </w:r>
            </w:hyperlink>
            <w:r>
              <w:t xml:space="preserve"> Правительства Российской Федерации от 23 сентября 2010 г. N 731 "Об утверждении стандарта раскрытия информации организациями, осуществляющими деятельность в сфере управления многоквартирными домами"</w:t>
            </w:r>
          </w:p>
        </w:tc>
      </w:tr>
      <w:tr w:rsidR="00133605">
        <w:tc>
          <w:tcPr>
            <w:tcW w:w="624" w:type="dxa"/>
          </w:tcPr>
          <w:p w:rsidR="00133605" w:rsidRDefault="005C7B99">
            <w:pPr>
              <w:pStyle w:val="ConsPlusNormal"/>
            </w:pPr>
            <w:bookmarkStart w:id="32" w:name="Par685"/>
            <w:bookmarkEnd w:id="32"/>
            <w:r>
              <w:t>[28]</w:t>
            </w:r>
          </w:p>
        </w:tc>
        <w:tc>
          <w:tcPr>
            <w:tcW w:w="9015" w:type="dxa"/>
            <w:gridSpan w:val="2"/>
          </w:tcPr>
          <w:p w:rsidR="00133605" w:rsidRDefault="005C7B99">
            <w:pPr>
              <w:pStyle w:val="ConsPlusNormal"/>
              <w:jc w:val="both"/>
            </w:pPr>
            <w:r>
              <w:t xml:space="preserve">Федеральный </w:t>
            </w:r>
            <w:hyperlink r:id="rId151"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w:t>
              </w:r>
            </w:hyperlink>
            <w:r>
              <w:t xml:space="preserve"> от 21 июля 2014 г. N 209-ФЗ "О государственной информационной системе жилищно-коммунального хозяйства"</w:t>
            </w:r>
          </w:p>
        </w:tc>
      </w:tr>
      <w:tr w:rsidR="00133605">
        <w:tc>
          <w:tcPr>
            <w:tcW w:w="624" w:type="dxa"/>
          </w:tcPr>
          <w:p w:rsidR="00133605" w:rsidRDefault="005C7B99">
            <w:pPr>
              <w:pStyle w:val="ConsPlusNormal"/>
            </w:pPr>
            <w:bookmarkStart w:id="33" w:name="Par687"/>
            <w:bookmarkEnd w:id="33"/>
            <w:r>
              <w:t>[29]</w:t>
            </w:r>
          </w:p>
        </w:tc>
        <w:tc>
          <w:tcPr>
            <w:tcW w:w="2665" w:type="dxa"/>
          </w:tcPr>
          <w:p w:rsidR="00133605" w:rsidRDefault="005C7B99">
            <w:pPr>
              <w:pStyle w:val="ConsPlusNormal"/>
            </w:pPr>
            <w:r>
              <w:t>СТО НОСТРОЙ/НОП 2.15.71-2012</w:t>
            </w:r>
          </w:p>
        </w:tc>
        <w:tc>
          <w:tcPr>
            <w:tcW w:w="6350" w:type="dxa"/>
          </w:tcPr>
          <w:p w:rsidR="00133605" w:rsidRDefault="005C7B99">
            <w:pPr>
              <w:pStyle w:val="ConsPlusNormal"/>
              <w:jc w:val="both"/>
            </w:pPr>
            <w:r>
              <w:t>Инженерные сети высотных зданий. Устройство систем водоснабжения, канализации и водяного пожаротушения. Правила проектирования и монтажа</w:t>
            </w:r>
          </w:p>
        </w:tc>
      </w:tr>
      <w:tr w:rsidR="00133605">
        <w:tc>
          <w:tcPr>
            <w:tcW w:w="624" w:type="dxa"/>
          </w:tcPr>
          <w:p w:rsidR="00133605" w:rsidRDefault="005C7B99">
            <w:pPr>
              <w:pStyle w:val="ConsPlusNormal"/>
            </w:pPr>
            <w:bookmarkStart w:id="34" w:name="Par690"/>
            <w:bookmarkEnd w:id="34"/>
            <w:r>
              <w:t>[30]</w:t>
            </w:r>
          </w:p>
        </w:tc>
        <w:tc>
          <w:tcPr>
            <w:tcW w:w="9015" w:type="dxa"/>
            <w:gridSpan w:val="2"/>
          </w:tcPr>
          <w:p w:rsidR="00133605" w:rsidRDefault="005C7B99">
            <w:pPr>
              <w:pStyle w:val="ConsPlusNormal"/>
              <w:jc w:val="both"/>
            </w:pPr>
            <w:hyperlink r:id="rId152"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Приказ</w:t>
              </w:r>
            </w:hyperlink>
            <w:r>
              <w:t xml:space="preserve"> Минэнерго России от 13 января 2003 г. N 6 "Об утверждении Правил технической эксплуатации электроустановок потребителей"</w:t>
            </w:r>
          </w:p>
        </w:tc>
      </w:tr>
      <w:tr w:rsidR="00133605">
        <w:tc>
          <w:tcPr>
            <w:tcW w:w="624" w:type="dxa"/>
          </w:tcPr>
          <w:p w:rsidR="00133605" w:rsidRDefault="005C7B99">
            <w:pPr>
              <w:pStyle w:val="ConsPlusNormal"/>
            </w:pPr>
            <w:bookmarkStart w:id="35" w:name="Par692"/>
            <w:bookmarkEnd w:id="35"/>
            <w:r>
              <w:t>[31]</w:t>
            </w:r>
          </w:p>
        </w:tc>
        <w:tc>
          <w:tcPr>
            <w:tcW w:w="9015" w:type="dxa"/>
            <w:gridSpan w:val="2"/>
          </w:tcPr>
          <w:p w:rsidR="00133605" w:rsidRDefault="005C7B99">
            <w:pPr>
              <w:pStyle w:val="ConsPlusNormal"/>
              <w:jc w:val="both"/>
            </w:pPr>
            <w:hyperlink r:id="rId153" w:tooltip="Приказ Минэнерго РФ от 20.06.2003 N 242 &quot;Об утверждении глав Правил устройства электроустановок&quot;{КонсультантПлюс}" w:history="1">
              <w:r>
                <w:rPr>
                  <w:color w:val="0000FF"/>
                </w:rPr>
                <w:t>Приказ</w:t>
              </w:r>
            </w:hyperlink>
            <w:r>
              <w:t xml:space="preserve"> Минэнерго России от 20 июня 2003 г. N 242 "</w:t>
            </w:r>
            <w:hyperlink r:id="rId154" w:tooltip="&quot;Правила устройства электроустановок (ПУЭ). Шестое издание&quot; (утв. Главтехуправлением, Госэнергонадзором Минэнерго СССР) (ред. от 20.06.2003){КонсультантПлюс}" w:history="1">
              <w:r>
                <w:rPr>
                  <w:color w:val="0000FF"/>
                </w:rPr>
                <w:t>Правила</w:t>
              </w:r>
            </w:hyperlink>
            <w:r>
              <w:t xml:space="preserve"> устройства электроустановок. Шестое издание"</w:t>
            </w:r>
          </w:p>
        </w:tc>
      </w:tr>
      <w:tr w:rsidR="00133605">
        <w:tc>
          <w:tcPr>
            <w:tcW w:w="624" w:type="dxa"/>
          </w:tcPr>
          <w:p w:rsidR="00133605" w:rsidRDefault="005C7B99">
            <w:pPr>
              <w:pStyle w:val="ConsPlusNormal"/>
            </w:pPr>
            <w:bookmarkStart w:id="36" w:name="Par694"/>
            <w:bookmarkEnd w:id="36"/>
            <w:r>
              <w:t>[32]</w:t>
            </w:r>
          </w:p>
        </w:tc>
        <w:tc>
          <w:tcPr>
            <w:tcW w:w="9015" w:type="dxa"/>
            <w:gridSpan w:val="2"/>
          </w:tcPr>
          <w:p w:rsidR="00133605" w:rsidRDefault="005C7B99">
            <w:pPr>
              <w:pStyle w:val="ConsPlusNormal"/>
              <w:jc w:val="both"/>
            </w:pPr>
            <w:hyperlink r:id="rId155" w:tooltip="Постановление Правительства РФ от 25.04.2012 N 390 (ред. от 23.04.2020) &quot;О противопожарном режиме&quot; (вместе с &quot;Правилами противопожарного режима в Российской Федерации&quot;)------------ Утратил силу или отменен{КонсультантПлюс}" w:history="1">
              <w:r>
                <w:rPr>
                  <w:color w:val="0000FF"/>
                </w:rPr>
                <w:t>Постановление</w:t>
              </w:r>
            </w:hyperlink>
            <w:r>
              <w:t xml:space="preserve"> Правительства Российской Федерации от 25 апреля 2012 г. N 390 "О противопожарном режиме"</w:t>
            </w:r>
          </w:p>
        </w:tc>
      </w:tr>
      <w:tr w:rsidR="00133605">
        <w:tc>
          <w:tcPr>
            <w:tcW w:w="624" w:type="dxa"/>
          </w:tcPr>
          <w:p w:rsidR="00133605" w:rsidRDefault="005C7B99">
            <w:pPr>
              <w:pStyle w:val="ConsPlusNormal"/>
            </w:pPr>
            <w:bookmarkStart w:id="37" w:name="Par696"/>
            <w:bookmarkEnd w:id="37"/>
            <w:r>
              <w:t>[33]</w:t>
            </w:r>
          </w:p>
        </w:tc>
        <w:tc>
          <w:tcPr>
            <w:tcW w:w="2665" w:type="dxa"/>
          </w:tcPr>
          <w:p w:rsidR="00133605" w:rsidRDefault="005C7B99">
            <w:pPr>
              <w:pStyle w:val="ConsPlusNormal"/>
            </w:pPr>
            <w:hyperlink r:id="rId156" w:tooltip="&quot;СП 10.13130.2009. Системы противопожарной защиты. Внутренний противопожарный водопровод. Требования пожарной безопасности&quot; (утв. Приказом МЧС России от 25.03.2009 N 180) (ред. от 09.12.2010)------------ Утратил силу или отменен{КонсультантПлюс}" w:history="1">
              <w:r>
                <w:rPr>
                  <w:color w:val="0000FF"/>
                </w:rPr>
                <w:t>СП 10.13130.2009</w:t>
              </w:r>
            </w:hyperlink>
          </w:p>
        </w:tc>
        <w:tc>
          <w:tcPr>
            <w:tcW w:w="6350" w:type="dxa"/>
          </w:tcPr>
          <w:p w:rsidR="00133605" w:rsidRDefault="005C7B99">
            <w:pPr>
              <w:pStyle w:val="ConsPlusNormal"/>
              <w:jc w:val="both"/>
            </w:pPr>
            <w:r>
              <w:t>Системы противопожарной защиты. Внутренний противопожарный водопровод. Требования пожарной безопасности</w:t>
            </w:r>
          </w:p>
        </w:tc>
      </w:tr>
      <w:tr w:rsidR="00133605">
        <w:tc>
          <w:tcPr>
            <w:tcW w:w="624" w:type="dxa"/>
          </w:tcPr>
          <w:p w:rsidR="00133605" w:rsidRDefault="005C7B99">
            <w:pPr>
              <w:pStyle w:val="ConsPlusNormal"/>
            </w:pPr>
            <w:bookmarkStart w:id="38" w:name="Par699"/>
            <w:bookmarkEnd w:id="38"/>
            <w:r>
              <w:t>[34]</w:t>
            </w:r>
          </w:p>
        </w:tc>
        <w:tc>
          <w:tcPr>
            <w:tcW w:w="2665" w:type="dxa"/>
          </w:tcPr>
          <w:p w:rsidR="00133605" w:rsidRDefault="005C7B99">
            <w:pPr>
              <w:pStyle w:val="ConsPlusNormal"/>
            </w:pPr>
            <w:r>
              <w:t>Р НОСТРОЙ 2.15.1-2011</w:t>
            </w:r>
          </w:p>
        </w:tc>
        <w:tc>
          <w:tcPr>
            <w:tcW w:w="6350" w:type="dxa"/>
          </w:tcPr>
          <w:p w:rsidR="00133605" w:rsidRDefault="005C7B99">
            <w:pPr>
              <w:pStyle w:val="ConsPlusNormal"/>
              <w:jc w:val="both"/>
            </w:pPr>
            <w:r>
              <w:t>Инженерные сети зданий и сооружений внутренние. Рекомендации по устройству внутренних трубопроводных систем водоснабжения, канализации и противопожарной безопасности, в том числе с применением пластмассовых труб</w:t>
            </w:r>
          </w:p>
        </w:tc>
      </w:tr>
      <w:tr w:rsidR="00133605">
        <w:tc>
          <w:tcPr>
            <w:tcW w:w="624" w:type="dxa"/>
          </w:tcPr>
          <w:p w:rsidR="00133605" w:rsidRDefault="005C7B99">
            <w:pPr>
              <w:pStyle w:val="ConsPlusNormal"/>
            </w:pPr>
            <w:bookmarkStart w:id="39" w:name="Par702"/>
            <w:bookmarkEnd w:id="39"/>
            <w:r>
              <w:t>[35]</w:t>
            </w:r>
          </w:p>
        </w:tc>
        <w:tc>
          <w:tcPr>
            <w:tcW w:w="2665" w:type="dxa"/>
          </w:tcPr>
          <w:p w:rsidR="00133605" w:rsidRDefault="005C7B99">
            <w:pPr>
              <w:pStyle w:val="ConsPlusNormal"/>
            </w:pPr>
            <w:hyperlink r:id="rId157"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РД 153-34.0-03.150-00</w:t>
              </w:r>
            </w:hyperlink>
          </w:p>
        </w:tc>
        <w:tc>
          <w:tcPr>
            <w:tcW w:w="6350" w:type="dxa"/>
          </w:tcPr>
          <w:p w:rsidR="00133605" w:rsidRDefault="005C7B99">
            <w:pPr>
              <w:pStyle w:val="ConsPlusNormal"/>
              <w:jc w:val="both"/>
            </w:pPr>
            <w:r>
              <w:t>Межотраслевые правила по охране труда (правила безопасности) при эксплуатации электроустановок</w:t>
            </w:r>
          </w:p>
        </w:tc>
      </w:tr>
      <w:tr w:rsidR="00133605">
        <w:tc>
          <w:tcPr>
            <w:tcW w:w="624" w:type="dxa"/>
          </w:tcPr>
          <w:p w:rsidR="00133605" w:rsidRDefault="005C7B99">
            <w:pPr>
              <w:pStyle w:val="ConsPlusNormal"/>
            </w:pPr>
            <w:bookmarkStart w:id="40" w:name="Par705"/>
            <w:bookmarkEnd w:id="40"/>
            <w:r>
              <w:t>[36]</w:t>
            </w:r>
          </w:p>
        </w:tc>
        <w:tc>
          <w:tcPr>
            <w:tcW w:w="2665" w:type="dxa"/>
          </w:tcPr>
          <w:p w:rsidR="00133605" w:rsidRDefault="005C7B99">
            <w:pPr>
              <w:pStyle w:val="ConsPlusNormal"/>
            </w:pPr>
            <w:hyperlink r:id="rId158" w:tooltip="&quot;СП 73.13330.2012. Свод правил. Внутренние санитарно-технические системы зданий. Актуализированная редакция СНиП 3.05.01-85&quot; (утв. Приказом Минрегиона России от 29.12.2011 N 635/17)------------ Утратил силу или отменен{КонсультантПлюс}" w:history="1">
              <w:r>
                <w:rPr>
                  <w:color w:val="0000FF"/>
                </w:rPr>
                <w:t>СП 73.13330.2012</w:t>
              </w:r>
            </w:hyperlink>
          </w:p>
        </w:tc>
        <w:tc>
          <w:tcPr>
            <w:tcW w:w="6350" w:type="dxa"/>
          </w:tcPr>
          <w:p w:rsidR="00133605" w:rsidRDefault="005C7B99">
            <w:pPr>
              <w:pStyle w:val="ConsPlusNormal"/>
              <w:jc w:val="both"/>
            </w:pPr>
            <w:r>
              <w:t>Внутренние санитарно-технические системы зданий</w:t>
            </w:r>
          </w:p>
        </w:tc>
      </w:tr>
      <w:tr w:rsidR="00133605">
        <w:tc>
          <w:tcPr>
            <w:tcW w:w="624" w:type="dxa"/>
          </w:tcPr>
          <w:p w:rsidR="00133605" w:rsidRDefault="005C7B99">
            <w:pPr>
              <w:pStyle w:val="ConsPlusNormal"/>
            </w:pPr>
            <w:bookmarkStart w:id="41" w:name="Par708"/>
            <w:bookmarkEnd w:id="41"/>
            <w:r>
              <w:t>[37]</w:t>
            </w:r>
          </w:p>
        </w:tc>
        <w:tc>
          <w:tcPr>
            <w:tcW w:w="2665" w:type="dxa"/>
          </w:tcPr>
          <w:p w:rsidR="00133605" w:rsidRDefault="005C7B99">
            <w:pPr>
              <w:pStyle w:val="ConsPlusNormal"/>
            </w:pPr>
            <w:hyperlink r:id="rId159" w:tooltip="&quot;СП 40-103-98. Система нормативных документов в строительстве. Свод правил по проектированию и строительству. Проектирование и монтаж трубопроводов систем холодного и горячего внутреннего водоснабжения с использованием металлополимерных труб&quot; (одобрен Письмом " w:history="1">
              <w:r>
                <w:rPr>
                  <w:color w:val="0000FF"/>
                </w:rPr>
                <w:t>СП 40-103-98</w:t>
              </w:r>
            </w:hyperlink>
          </w:p>
        </w:tc>
        <w:tc>
          <w:tcPr>
            <w:tcW w:w="6350" w:type="dxa"/>
          </w:tcPr>
          <w:p w:rsidR="00133605" w:rsidRDefault="005C7B99">
            <w:pPr>
              <w:pStyle w:val="ConsPlusNormal"/>
              <w:jc w:val="both"/>
            </w:pPr>
            <w:r>
              <w:t>Проектирование и монтаж трубопроводов систем холодного и горячего внутреннего водоснабжения с использованием металлополимерных труб</w:t>
            </w:r>
          </w:p>
        </w:tc>
      </w:tr>
      <w:tr w:rsidR="00133605">
        <w:tc>
          <w:tcPr>
            <w:tcW w:w="624" w:type="dxa"/>
          </w:tcPr>
          <w:p w:rsidR="00133605" w:rsidRDefault="005C7B99">
            <w:pPr>
              <w:pStyle w:val="ConsPlusNormal"/>
            </w:pPr>
            <w:bookmarkStart w:id="42" w:name="Par711"/>
            <w:bookmarkEnd w:id="42"/>
            <w:r>
              <w:t>[38]</w:t>
            </w:r>
          </w:p>
        </w:tc>
        <w:tc>
          <w:tcPr>
            <w:tcW w:w="9015" w:type="dxa"/>
            <w:gridSpan w:val="2"/>
          </w:tcPr>
          <w:p w:rsidR="00133605" w:rsidRDefault="005C7B99">
            <w:pPr>
              <w:pStyle w:val="ConsPlusNormal"/>
              <w:jc w:val="both"/>
            </w:pPr>
            <w:hyperlink r:id="rId160"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w:t>
              </w:r>
            </w:hyperlink>
            <w:r>
              <w:t xml:space="preserve"> Минэнерго России от 12 марта 2013 г. N 103 "Об утверждении Правил оценки готовности к отопительному периоду"</w:t>
            </w:r>
          </w:p>
        </w:tc>
      </w:tr>
      <w:tr w:rsidR="00133605">
        <w:tc>
          <w:tcPr>
            <w:tcW w:w="624" w:type="dxa"/>
          </w:tcPr>
          <w:p w:rsidR="00133605" w:rsidRDefault="005C7B99">
            <w:pPr>
              <w:pStyle w:val="ConsPlusNormal"/>
            </w:pPr>
            <w:bookmarkStart w:id="43" w:name="Par713"/>
            <w:bookmarkEnd w:id="43"/>
            <w:r>
              <w:t>[39]</w:t>
            </w:r>
          </w:p>
        </w:tc>
        <w:tc>
          <w:tcPr>
            <w:tcW w:w="2665" w:type="dxa"/>
          </w:tcPr>
          <w:p w:rsidR="00133605" w:rsidRDefault="005C7B99">
            <w:pPr>
              <w:pStyle w:val="ConsPlusNormal"/>
            </w:pPr>
            <w:r>
              <w:t>СТО НОСТРОЙ 2.35.4-2011</w:t>
            </w:r>
          </w:p>
        </w:tc>
        <w:tc>
          <w:tcPr>
            <w:tcW w:w="6350" w:type="dxa"/>
          </w:tcPr>
          <w:p w:rsidR="00133605" w:rsidRDefault="005C7B99">
            <w:pPr>
              <w:pStyle w:val="ConsPlusNormal"/>
              <w:jc w:val="both"/>
            </w:pPr>
            <w:r>
              <w:t>Зеленое строительство. Здания жилые и общественные. Рейтинговая система оценки устойчивости среды обитания</w:t>
            </w:r>
          </w:p>
        </w:tc>
      </w:tr>
      <w:tr w:rsidR="00133605">
        <w:tc>
          <w:tcPr>
            <w:tcW w:w="624" w:type="dxa"/>
          </w:tcPr>
          <w:p w:rsidR="00133605" w:rsidRDefault="005C7B99">
            <w:pPr>
              <w:pStyle w:val="ConsPlusNormal"/>
            </w:pPr>
            <w:bookmarkStart w:id="44" w:name="Par716"/>
            <w:bookmarkEnd w:id="44"/>
            <w:r>
              <w:t>[40]</w:t>
            </w:r>
          </w:p>
        </w:tc>
        <w:tc>
          <w:tcPr>
            <w:tcW w:w="2665" w:type="dxa"/>
          </w:tcPr>
          <w:p w:rsidR="00133605" w:rsidRDefault="005C7B99">
            <w:pPr>
              <w:pStyle w:val="ConsPlusNormal"/>
            </w:pPr>
            <w:hyperlink r:id="rId161"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p>
        </w:tc>
        <w:tc>
          <w:tcPr>
            <w:tcW w:w="6350" w:type="dxa"/>
          </w:tcPr>
          <w:p w:rsidR="00133605" w:rsidRDefault="005C7B99">
            <w:pPr>
              <w:pStyle w:val="ConsPlusNormal"/>
              <w:jc w:val="both"/>
            </w:pPr>
            <w:r>
              <w:t>Безопасность труда в строительстве. Часть 1. Общие требования</w:t>
            </w:r>
          </w:p>
        </w:tc>
      </w:tr>
      <w:tr w:rsidR="00133605">
        <w:tc>
          <w:tcPr>
            <w:tcW w:w="624" w:type="dxa"/>
          </w:tcPr>
          <w:p w:rsidR="00133605" w:rsidRDefault="005C7B99">
            <w:pPr>
              <w:pStyle w:val="ConsPlusNormal"/>
            </w:pPr>
            <w:bookmarkStart w:id="45" w:name="Par719"/>
            <w:bookmarkEnd w:id="45"/>
            <w:r>
              <w:t>[41]</w:t>
            </w:r>
          </w:p>
        </w:tc>
        <w:tc>
          <w:tcPr>
            <w:tcW w:w="2665" w:type="dxa"/>
          </w:tcPr>
          <w:p w:rsidR="00133605" w:rsidRDefault="005C7B99">
            <w:pPr>
              <w:pStyle w:val="ConsPlusNormal"/>
            </w:pPr>
            <w:hyperlink r:id="rId162" w:tooltip="&quot;ТИ Р М-065-2002. Типовая инструкция по охране труда для электрослесаря по обслуживанию автоматики и средств измерений&quot; (утв. Минтруда РФ 02.08.2002, Минэнерго РФ 25.07.2002){КонсультантПлюс}" w:history="1">
              <w:r>
                <w:rPr>
                  <w:color w:val="0000FF"/>
                </w:rPr>
                <w:t>ТИ Р М-065-2002</w:t>
              </w:r>
            </w:hyperlink>
          </w:p>
        </w:tc>
        <w:tc>
          <w:tcPr>
            <w:tcW w:w="6350" w:type="dxa"/>
          </w:tcPr>
          <w:p w:rsidR="00133605" w:rsidRDefault="005C7B99">
            <w:pPr>
              <w:pStyle w:val="ConsPlusNormal"/>
              <w:jc w:val="both"/>
            </w:pPr>
            <w:r>
              <w:t>Типовая инструкция по охране труда для электрослесаря по обслуживанию автоматики и средств измерений</w:t>
            </w:r>
          </w:p>
        </w:tc>
      </w:tr>
      <w:tr w:rsidR="00133605">
        <w:tc>
          <w:tcPr>
            <w:tcW w:w="624" w:type="dxa"/>
          </w:tcPr>
          <w:p w:rsidR="00133605" w:rsidRDefault="005C7B99">
            <w:pPr>
              <w:pStyle w:val="ConsPlusNormal"/>
            </w:pPr>
            <w:bookmarkStart w:id="46" w:name="Par722"/>
            <w:bookmarkEnd w:id="46"/>
            <w:r>
              <w:t>[42]</w:t>
            </w:r>
          </w:p>
        </w:tc>
        <w:tc>
          <w:tcPr>
            <w:tcW w:w="2665" w:type="dxa"/>
          </w:tcPr>
          <w:p w:rsidR="00133605" w:rsidRDefault="005C7B99">
            <w:pPr>
              <w:pStyle w:val="ConsPlusNormal"/>
            </w:pPr>
            <w:hyperlink r:id="rId163"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p>
        </w:tc>
        <w:tc>
          <w:tcPr>
            <w:tcW w:w="6350" w:type="dxa"/>
          </w:tcPr>
          <w:p w:rsidR="00133605" w:rsidRDefault="005C7B99">
            <w:pPr>
              <w:pStyle w:val="ConsPlusNormal"/>
              <w:jc w:val="both"/>
            </w:pPr>
            <w:r>
              <w:t>Безопасность труда в строительстве. Часть 2. Строительное производство</w:t>
            </w:r>
          </w:p>
        </w:tc>
      </w:tr>
      <w:tr w:rsidR="00133605">
        <w:tc>
          <w:tcPr>
            <w:tcW w:w="624" w:type="dxa"/>
          </w:tcPr>
          <w:p w:rsidR="00133605" w:rsidRDefault="005C7B99">
            <w:pPr>
              <w:pStyle w:val="ConsPlusNormal"/>
            </w:pPr>
            <w:bookmarkStart w:id="47" w:name="Par725"/>
            <w:bookmarkEnd w:id="47"/>
            <w:r>
              <w:t>[43]</w:t>
            </w:r>
          </w:p>
        </w:tc>
        <w:tc>
          <w:tcPr>
            <w:tcW w:w="2665" w:type="dxa"/>
          </w:tcPr>
          <w:p w:rsidR="00133605" w:rsidRDefault="005C7B99">
            <w:pPr>
              <w:pStyle w:val="ConsPlusNormal"/>
            </w:pPr>
            <w:hyperlink r:id="rId164"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КонсультантПлюс}" w:history="1">
              <w:r>
                <w:rPr>
                  <w:color w:val="0000FF"/>
                </w:rPr>
                <w:t>СП 7.13130.2013</w:t>
              </w:r>
            </w:hyperlink>
          </w:p>
        </w:tc>
        <w:tc>
          <w:tcPr>
            <w:tcW w:w="6350" w:type="dxa"/>
          </w:tcPr>
          <w:p w:rsidR="00133605" w:rsidRDefault="005C7B99">
            <w:pPr>
              <w:pStyle w:val="ConsPlusNormal"/>
              <w:jc w:val="both"/>
            </w:pPr>
            <w:r>
              <w:t>Отопление, вентиляция и кондиционирование. Требования пожарной безопасности</w:t>
            </w:r>
          </w:p>
        </w:tc>
      </w:tr>
      <w:tr w:rsidR="00133605">
        <w:tc>
          <w:tcPr>
            <w:tcW w:w="624" w:type="dxa"/>
          </w:tcPr>
          <w:p w:rsidR="00133605" w:rsidRDefault="005C7B99">
            <w:pPr>
              <w:pStyle w:val="ConsPlusNormal"/>
            </w:pPr>
            <w:bookmarkStart w:id="48" w:name="Par728"/>
            <w:bookmarkEnd w:id="48"/>
            <w:r>
              <w:t>[44]</w:t>
            </w:r>
          </w:p>
        </w:tc>
        <w:tc>
          <w:tcPr>
            <w:tcW w:w="2665" w:type="dxa"/>
          </w:tcPr>
          <w:p w:rsidR="00133605" w:rsidRDefault="005C7B99">
            <w:pPr>
              <w:pStyle w:val="ConsPlusNormal"/>
            </w:pPr>
            <w:hyperlink r:id="rId165"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p>
        </w:tc>
        <w:tc>
          <w:tcPr>
            <w:tcW w:w="6350" w:type="dxa"/>
          </w:tcPr>
          <w:p w:rsidR="00133605" w:rsidRDefault="005C7B99">
            <w:pPr>
              <w:pStyle w:val="ConsPlusNormal"/>
              <w:jc w:val="both"/>
            </w:pPr>
            <w:r>
              <w:t>Производственная вибрация, вибрация в помещениях жилых и общественных зданий</w:t>
            </w:r>
          </w:p>
        </w:tc>
      </w:tr>
      <w:tr w:rsidR="00133605">
        <w:tc>
          <w:tcPr>
            <w:tcW w:w="624" w:type="dxa"/>
          </w:tcPr>
          <w:p w:rsidR="00133605" w:rsidRDefault="005C7B99">
            <w:pPr>
              <w:pStyle w:val="ConsPlusNormal"/>
            </w:pPr>
            <w:bookmarkStart w:id="49" w:name="Par731"/>
            <w:bookmarkEnd w:id="49"/>
            <w:r>
              <w:t>[45]</w:t>
            </w:r>
          </w:p>
        </w:tc>
        <w:tc>
          <w:tcPr>
            <w:tcW w:w="2665" w:type="dxa"/>
          </w:tcPr>
          <w:p w:rsidR="00133605" w:rsidRDefault="005C7B99">
            <w:pPr>
              <w:pStyle w:val="ConsPlusNormal"/>
            </w:pPr>
            <w:hyperlink r:id="rId166"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p>
        </w:tc>
        <w:tc>
          <w:tcPr>
            <w:tcW w:w="6350" w:type="dxa"/>
          </w:tcPr>
          <w:p w:rsidR="00133605" w:rsidRDefault="005C7B99">
            <w:pPr>
              <w:pStyle w:val="ConsPlusNormal"/>
              <w:jc w:val="both"/>
            </w:pPr>
            <w:r>
              <w:t>Шум на рабочих местах, в помещениях жилых, общественных зданий и на территории жилой застройки</w:t>
            </w:r>
          </w:p>
        </w:tc>
      </w:tr>
      <w:tr w:rsidR="00133605">
        <w:tc>
          <w:tcPr>
            <w:tcW w:w="624" w:type="dxa"/>
          </w:tcPr>
          <w:p w:rsidR="00133605" w:rsidRDefault="005C7B99">
            <w:pPr>
              <w:pStyle w:val="ConsPlusNormal"/>
            </w:pPr>
            <w:bookmarkStart w:id="50" w:name="Par734"/>
            <w:bookmarkEnd w:id="50"/>
            <w:r>
              <w:t>[46]</w:t>
            </w:r>
          </w:p>
        </w:tc>
        <w:tc>
          <w:tcPr>
            <w:tcW w:w="2665" w:type="dxa"/>
          </w:tcPr>
          <w:p w:rsidR="00133605" w:rsidRDefault="005C7B99">
            <w:pPr>
              <w:pStyle w:val="ConsPlusNormal"/>
            </w:pPr>
            <w:hyperlink r:id="rId167"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p>
        </w:tc>
        <w:tc>
          <w:tcPr>
            <w:tcW w:w="6350" w:type="dxa"/>
          </w:tcPr>
          <w:p w:rsidR="00133605" w:rsidRDefault="005C7B99">
            <w:pPr>
              <w:pStyle w:val="ConsPlusNormal"/>
              <w:jc w:val="both"/>
            </w:pPr>
            <w:r>
              <w:t>Инфразвук на рабочих местах, в жилых и общественных помещениях и на территории жилой застройки</w:t>
            </w:r>
          </w:p>
        </w:tc>
      </w:tr>
      <w:tr w:rsidR="00133605">
        <w:tc>
          <w:tcPr>
            <w:tcW w:w="624" w:type="dxa"/>
          </w:tcPr>
          <w:p w:rsidR="00133605" w:rsidRDefault="005C7B99">
            <w:pPr>
              <w:pStyle w:val="ConsPlusNormal"/>
            </w:pPr>
            <w:bookmarkStart w:id="51" w:name="Par737"/>
            <w:bookmarkEnd w:id="51"/>
            <w:r>
              <w:t>[47]</w:t>
            </w:r>
          </w:p>
        </w:tc>
        <w:tc>
          <w:tcPr>
            <w:tcW w:w="9015" w:type="dxa"/>
            <w:gridSpan w:val="2"/>
          </w:tcPr>
          <w:p w:rsidR="00133605" w:rsidRDefault="005C7B99">
            <w:pPr>
              <w:pStyle w:val="ConsPlusNormal"/>
              <w:jc w:val="both"/>
            </w:pPr>
            <w:hyperlink r:id="rId16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rsidR="00133605">
        <w:tc>
          <w:tcPr>
            <w:tcW w:w="624" w:type="dxa"/>
          </w:tcPr>
          <w:p w:rsidR="00133605" w:rsidRDefault="005C7B99">
            <w:pPr>
              <w:pStyle w:val="ConsPlusNormal"/>
            </w:pPr>
            <w:bookmarkStart w:id="52" w:name="Par739"/>
            <w:bookmarkEnd w:id="52"/>
            <w:r>
              <w:t>[48]</w:t>
            </w:r>
          </w:p>
        </w:tc>
        <w:tc>
          <w:tcPr>
            <w:tcW w:w="2665" w:type="dxa"/>
          </w:tcPr>
          <w:p w:rsidR="00133605" w:rsidRDefault="005C7B99">
            <w:pPr>
              <w:pStyle w:val="ConsPlusNormal"/>
            </w:pPr>
            <w:hyperlink r:id="rId169"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p>
        </w:tc>
        <w:tc>
          <w:tcPr>
            <w:tcW w:w="6350" w:type="dxa"/>
          </w:tcPr>
          <w:p w:rsidR="00133605" w:rsidRDefault="005C7B99">
            <w:pPr>
              <w:pStyle w:val="ConsPlusNormal"/>
              <w:jc w:val="both"/>
            </w:pPr>
            <w:r>
              <w:t>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tc>
      </w:tr>
      <w:tr w:rsidR="00133605">
        <w:tc>
          <w:tcPr>
            <w:tcW w:w="624" w:type="dxa"/>
          </w:tcPr>
          <w:p w:rsidR="00133605" w:rsidRDefault="005C7B99">
            <w:pPr>
              <w:pStyle w:val="ConsPlusNormal"/>
            </w:pPr>
            <w:bookmarkStart w:id="53" w:name="Par742"/>
            <w:bookmarkEnd w:id="53"/>
            <w:r>
              <w:t>[49]</w:t>
            </w:r>
          </w:p>
        </w:tc>
        <w:tc>
          <w:tcPr>
            <w:tcW w:w="2665" w:type="dxa"/>
          </w:tcPr>
          <w:p w:rsidR="00133605" w:rsidRDefault="005C7B99">
            <w:pPr>
              <w:pStyle w:val="ConsPlusNormal"/>
            </w:pPr>
            <w:hyperlink r:id="rId170" w:tooltip="&quot;ТИ Р М-065-2002. Типовая инструкция по охране труда для электрослесаря по обслуживанию автоматики и средств измерений&quot; (утв. Минтруда РФ 02.08.2002, Минэнерго РФ 25.07.2002){КонсультантПлюс}" w:history="1">
              <w:r>
                <w:rPr>
                  <w:color w:val="0000FF"/>
                </w:rPr>
                <w:t>ТИ Р М-065-2002</w:t>
              </w:r>
            </w:hyperlink>
          </w:p>
        </w:tc>
        <w:tc>
          <w:tcPr>
            <w:tcW w:w="6350" w:type="dxa"/>
          </w:tcPr>
          <w:p w:rsidR="00133605" w:rsidRDefault="005C7B99">
            <w:pPr>
              <w:pStyle w:val="ConsPlusNormal"/>
              <w:jc w:val="both"/>
            </w:pPr>
            <w:r>
              <w:t>Типовая инструкция по охране труда для электрослесаря по обслуживанию автоматики и средств измерений</w:t>
            </w:r>
          </w:p>
        </w:tc>
      </w:tr>
      <w:tr w:rsidR="00133605">
        <w:tc>
          <w:tcPr>
            <w:tcW w:w="624" w:type="dxa"/>
          </w:tcPr>
          <w:p w:rsidR="00133605" w:rsidRDefault="005C7B99">
            <w:pPr>
              <w:pStyle w:val="ConsPlusNormal"/>
            </w:pPr>
            <w:bookmarkStart w:id="54" w:name="Par745"/>
            <w:bookmarkEnd w:id="54"/>
            <w:r>
              <w:t>[50]</w:t>
            </w:r>
          </w:p>
        </w:tc>
        <w:tc>
          <w:tcPr>
            <w:tcW w:w="2665" w:type="dxa"/>
          </w:tcPr>
          <w:p w:rsidR="00133605" w:rsidRDefault="005C7B99">
            <w:pPr>
              <w:pStyle w:val="ConsPlusNormal"/>
            </w:pPr>
            <w:hyperlink r:id="rId171"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p>
        </w:tc>
        <w:tc>
          <w:tcPr>
            <w:tcW w:w="6350" w:type="dxa"/>
          </w:tcPr>
          <w:p w:rsidR="00133605" w:rsidRDefault="005C7B99">
            <w:pPr>
              <w:pStyle w:val="ConsPlusNormal"/>
              <w:jc w:val="both"/>
            </w:pPr>
            <w:r>
              <w:t>Положение о порядке расследования причин аварий зданий и сооружений, их частей и конструктивных элементов на территории Российской Федерации</w:t>
            </w:r>
          </w:p>
        </w:tc>
      </w:tr>
      <w:tr w:rsidR="00133605">
        <w:tc>
          <w:tcPr>
            <w:tcW w:w="624" w:type="dxa"/>
          </w:tcPr>
          <w:p w:rsidR="00133605" w:rsidRDefault="005C7B99">
            <w:pPr>
              <w:pStyle w:val="ConsPlusNormal"/>
            </w:pPr>
            <w:bookmarkStart w:id="55" w:name="Par748"/>
            <w:bookmarkEnd w:id="55"/>
            <w:r>
              <w:t>[51]</w:t>
            </w:r>
          </w:p>
        </w:tc>
        <w:tc>
          <w:tcPr>
            <w:tcW w:w="2665" w:type="dxa"/>
          </w:tcPr>
          <w:p w:rsidR="00133605" w:rsidRDefault="005C7B99">
            <w:pPr>
              <w:pStyle w:val="ConsPlusNormal"/>
            </w:pPr>
            <w:hyperlink r:id="rId172" w:tooltip="&quot;МДС 13-18.2000. Рекомендации по подготовке жилищного фонда к зиме&quot;{КонсультантПлюс}" w:history="1">
              <w:r>
                <w:rPr>
                  <w:color w:val="0000FF"/>
                </w:rPr>
                <w:t>МДС 13-18.2000</w:t>
              </w:r>
            </w:hyperlink>
          </w:p>
        </w:tc>
        <w:tc>
          <w:tcPr>
            <w:tcW w:w="6350" w:type="dxa"/>
          </w:tcPr>
          <w:p w:rsidR="00133605" w:rsidRDefault="005C7B99">
            <w:pPr>
              <w:pStyle w:val="ConsPlusNormal"/>
              <w:jc w:val="both"/>
            </w:pPr>
            <w:r>
              <w:t>Рекомендации по подготовке жилищного фонда к зиме</w:t>
            </w:r>
          </w:p>
        </w:tc>
      </w:tr>
      <w:tr w:rsidR="00133605">
        <w:tc>
          <w:tcPr>
            <w:tcW w:w="624" w:type="dxa"/>
          </w:tcPr>
          <w:p w:rsidR="00133605" w:rsidRDefault="005C7B99">
            <w:pPr>
              <w:pStyle w:val="ConsPlusNormal"/>
            </w:pPr>
            <w:bookmarkStart w:id="56" w:name="Par751"/>
            <w:bookmarkEnd w:id="56"/>
            <w:r>
              <w:t>[52]</w:t>
            </w:r>
          </w:p>
        </w:tc>
        <w:tc>
          <w:tcPr>
            <w:tcW w:w="9015" w:type="dxa"/>
            <w:gridSpan w:val="2"/>
          </w:tcPr>
          <w:p w:rsidR="00133605" w:rsidRDefault="005C7B99">
            <w:pPr>
              <w:pStyle w:val="ConsPlusNormal"/>
              <w:jc w:val="both"/>
            </w:pPr>
            <w:hyperlink r:id="rId173"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133605">
        <w:tc>
          <w:tcPr>
            <w:tcW w:w="624" w:type="dxa"/>
          </w:tcPr>
          <w:p w:rsidR="00133605" w:rsidRDefault="005C7B99">
            <w:pPr>
              <w:pStyle w:val="ConsPlusNormal"/>
            </w:pPr>
            <w:bookmarkStart w:id="57" w:name="Par753"/>
            <w:bookmarkEnd w:id="57"/>
            <w:r>
              <w:t>[53]</w:t>
            </w:r>
          </w:p>
        </w:tc>
        <w:tc>
          <w:tcPr>
            <w:tcW w:w="2665" w:type="dxa"/>
          </w:tcPr>
          <w:p w:rsidR="00133605" w:rsidRDefault="005C7B99">
            <w:pPr>
              <w:pStyle w:val="ConsPlusNormal"/>
            </w:pPr>
            <w:hyperlink r:id="rId174"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 (р)</w:t>
              </w:r>
            </w:hyperlink>
          </w:p>
        </w:tc>
        <w:tc>
          <w:tcPr>
            <w:tcW w:w="6350" w:type="dxa"/>
          </w:tcPr>
          <w:p w:rsidR="00133605" w:rsidRDefault="005C7B99">
            <w:pPr>
              <w:pStyle w:val="ConsPlusNormal"/>
              <w:jc w:val="both"/>
            </w:pPr>
            <w:r>
              <w:t>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rsidR="00133605">
        <w:tc>
          <w:tcPr>
            <w:tcW w:w="624" w:type="dxa"/>
          </w:tcPr>
          <w:p w:rsidR="00133605" w:rsidRDefault="005C7B99">
            <w:pPr>
              <w:pStyle w:val="ConsPlusNormal"/>
            </w:pPr>
            <w:bookmarkStart w:id="58" w:name="Par756"/>
            <w:bookmarkEnd w:id="58"/>
            <w:r>
              <w:t>[54]</w:t>
            </w:r>
          </w:p>
        </w:tc>
        <w:tc>
          <w:tcPr>
            <w:tcW w:w="2665" w:type="dxa"/>
          </w:tcPr>
          <w:p w:rsidR="00133605" w:rsidRDefault="005C7B99">
            <w:pPr>
              <w:pStyle w:val="ConsPlusNormal"/>
            </w:pPr>
            <w:hyperlink r:id="rId175" w:tooltip="&quot;МДК 3-02.2001. Правила технической эксплуатации систем и сооружений коммунального водоснабжения и канализации&quot; (утв. Приказом Госстроя РФ от 30.12.1999 N 168){КонсультантПлюс}" w:history="1">
              <w:r>
                <w:rPr>
                  <w:color w:val="0000FF"/>
                </w:rPr>
                <w:t>МДК 3-02.2001</w:t>
              </w:r>
            </w:hyperlink>
          </w:p>
        </w:tc>
        <w:tc>
          <w:tcPr>
            <w:tcW w:w="6350" w:type="dxa"/>
          </w:tcPr>
          <w:p w:rsidR="00133605" w:rsidRDefault="005C7B99">
            <w:pPr>
              <w:pStyle w:val="ConsPlusNormal"/>
              <w:jc w:val="both"/>
            </w:pPr>
            <w:r>
              <w:t>Правила технической эксплуатации систем и сооружений коммунального водоснабжения и канализации</w:t>
            </w:r>
          </w:p>
        </w:tc>
      </w:tr>
      <w:tr w:rsidR="00133605">
        <w:tc>
          <w:tcPr>
            <w:tcW w:w="624" w:type="dxa"/>
          </w:tcPr>
          <w:p w:rsidR="00133605" w:rsidRDefault="005C7B99">
            <w:pPr>
              <w:pStyle w:val="ConsPlusNormal"/>
            </w:pPr>
            <w:bookmarkStart w:id="59" w:name="Par759"/>
            <w:bookmarkEnd w:id="59"/>
            <w:r>
              <w:t>[55]</w:t>
            </w:r>
          </w:p>
        </w:tc>
        <w:tc>
          <w:tcPr>
            <w:tcW w:w="2665" w:type="dxa"/>
          </w:tcPr>
          <w:p w:rsidR="00133605" w:rsidRDefault="005C7B99">
            <w:pPr>
              <w:pStyle w:val="ConsPlusNormal"/>
            </w:pPr>
            <w:hyperlink r:id="rId176" w:tooltip="&quot;СП 30.13330.2012. Свод правил. Внутренний водопровод и канализация зданий. Актуализированная редакция СНиП 2.04.01-85*&quot; (утв. Приказом Минрегиона России от 29.12.2011 N 626) (ред. от 10.02.2017)------------ Утратил силу или отменен{КонсультантПлюс}" w:history="1">
              <w:r>
                <w:rPr>
                  <w:color w:val="0000FF"/>
                </w:rPr>
                <w:t>СП 30.13330.2012</w:t>
              </w:r>
            </w:hyperlink>
          </w:p>
        </w:tc>
        <w:tc>
          <w:tcPr>
            <w:tcW w:w="6350" w:type="dxa"/>
          </w:tcPr>
          <w:p w:rsidR="00133605" w:rsidRDefault="005C7B99">
            <w:pPr>
              <w:pStyle w:val="ConsPlusNormal"/>
              <w:jc w:val="both"/>
            </w:pPr>
            <w:r>
              <w:t>Внутренний водопровод и канализация зданий</w:t>
            </w:r>
          </w:p>
        </w:tc>
      </w:tr>
    </w:tbl>
    <w:p w:rsidR="00133605" w:rsidRDefault="00133605">
      <w:pPr>
        <w:pStyle w:val="ConsPlusNormal"/>
        <w:ind w:firstLine="540"/>
        <w:jc w:val="both"/>
      </w:pPr>
    </w:p>
    <w:p w:rsidR="00133605" w:rsidRDefault="00133605">
      <w:pPr>
        <w:pStyle w:val="ConsPlusNormal"/>
        <w:ind w:firstLine="540"/>
        <w:jc w:val="both"/>
      </w:pPr>
    </w:p>
    <w:p w:rsidR="005C7B99" w:rsidRDefault="005C7B99">
      <w:pPr>
        <w:pStyle w:val="ConsPlusNormal"/>
        <w:pBdr>
          <w:top w:val="single" w:sz="6" w:space="0" w:color="auto"/>
        </w:pBdr>
        <w:spacing w:before="100" w:after="100"/>
        <w:jc w:val="both"/>
        <w:rPr>
          <w:sz w:val="2"/>
          <w:szCs w:val="2"/>
        </w:rPr>
      </w:pPr>
    </w:p>
    <w:sectPr w:rsidR="005C7B99">
      <w:headerReference w:type="default" r:id="rId177"/>
      <w:footerReference w:type="default" r:id="rId17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8D9" w:rsidRDefault="007E18D9">
      <w:pPr>
        <w:spacing w:after="0" w:line="240" w:lineRule="auto"/>
      </w:pPr>
      <w:r>
        <w:separator/>
      </w:r>
    </w:p>
  </w:endnote>
  <w:endnote w:type="continuationSeparator" w:id="0">
    <w:p w:rsidR="007E18D9" w:rsidRDefault="007E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05" w:rsidRDefault="0013360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13360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33605" w:rsidRDefault="005C7B9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33605" w:rsidRDefault="005C7B99">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33605" w:rsidRDefault="005C7B99">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F70018">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F70018">
            <w:rPr>
              <w:rFonts w:ascii="Tahoma" w:hAnsi="Tahoma" w:cs="Tahoma"/>
              <w:noProof/>
              <w:sz w:val="20"/>
              <w:szCs w:val="20"/>
            </w:rPr>
            <w:t>3</w:t>
          </w:r>
          <w:r>
            <w:rPr>
              <w:rFonts w:ascii="Tahoma" w:hAnsi="Tahoma" w:cs="Tahoma"/>
              <w:sz w:val="20"/>
              <w:szCs w:val="20"/>
            </w:rPr>
            <w:fldChar w:fldCharType="end"/>
          </w:r>
        </w:p>
      </w:tc>
    </w:tr>
  </w:tbl>
  <w:p w:rsidR="00133605" w:rsidRDefault="00133605">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05" w:rsidRDefault="0013360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13360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33605" w:rsidRDefault="005C7B9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33605" w:rsidRDefault="005C7B99">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33605" w:rsidRDefault="005C7B99">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F70018">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F70018">
            <w:rPr>
              <w:rFonts w:ascii="Tahoma" w:hAnsi="Tahoma" w:cs="Tahoma"/>
              <w:noProof/>
              <w:sz w:val="20"/>
              <w:szCs w:val="20"/>
            </w:rPr>
            <w:t>4</w:t>
          </w:r>
          <w:r>
            <w:rPr>
              <w:rFonts w:ascii="Tahoma" w:hAnsi="Tahoma" w:cs="Tahoma"/>
              <w:sz w:val="20"/>
              <w:szCs w:val="20"/>
            </w:rPr>
            <w:fldChar w:fldCharType="end"/>
          </w:r>
        </w:p>
      </w:tc>
    </w:tr>
  </w:tbl>
  <w:p w:rsidR="00133605" w:rsidRDefault="00133605">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8D9" w:rsidRDefault="007E18D9">
      <w:pPr>
        <w:spacing w:after="0" w:line="240" w:lineRule="auto"/>
      </w:pPr>
      <w:r>
        <w:separator/>
      </w:r>
    </w:p>
  </w:footnote>
  <w:footnote w:type="continuationSeparator" w:id="0">
    <w:p w:rsidR="007E18D9" w:rsidRDefault="007E1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13360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33605" w:rsidRDefault="005C7B99">
          <w:pPr>
            <w:pStyle w:val="ConsPlusNormal"/>
            <w:rPr>
              <w:rFonts w:ascii="Tahoma" w:hAnsi="Tahoma" w:cs="Tahoma"/>
              <w:sz w:val="16"/>
              <w:szCs w:val="16"/>
            </w:rPr>
          </w:pPr>
          <w:r>
            <w:rPr>
              <w:rFonts w:ascii="Tahoma" w:hAnsi="Tahoma" w:cs="Tahoma"/>
              <w:sz w:val="16"/>
              <w:szCs w:val="16"/>
            </w:rPr>
            <w:t>"ГОСТ Р 56533-2015.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133605" w:rsidRDefault="005C7B9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133605" w:rsidRDefault="00133605">
    <w:pPr>
      <w:pStyle w:val="ConsPlusNormal"/>
      <w:pBdr>
        <w:bottom w:val="single" w:sz="12" w:space="0" w:color="auto"/>
      </w:pBdr>
      <w:jc w:val="center"/>
      <w:rPr>
        <w:sz w:val="2"/>
        <w:szCs w:val="2"/>
      </w:rPr>
    </w:pPr>
  </w:p>
  <w:p w:rsidR="00133605" w:rsidRDefault="005C7B99">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13360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33605" w:rsidRDefault="005C7B99">
          <w:pPr>
            <w:pStyle w:val="ConsPlusNormal"/>
            <w:rPr>
              <w:rFonts w:ascii="Tahoma" w:hAnsi="Tahoma" w:cs="Tahoma"/>
              <w:sz w:val="16"/>
              <w:szCs w:val="16"/>
            </w:rPr>
          </w:pPr>
          <w:r>
            <w:rPr>
              <w:rFonts w:ascii="Tahoma" w:hAnsi="Tahoma" w:cs="Tahoma"/>
              <w:sz w:val="16"/>
              <w:szCs w:val="16"/>
            </w:rPr>
            <w:t>"ГОСТ Р 56533-2015.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133605" w:rsidRDefault="005C7B9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133605" w:rsidRDefault="00133605">
    <w:pPr>
      <w:pStyle w:val="ConsPlusNormal"/>
      <w:pBdr>
        <w:bottom w:val="single" w:sz="12" w:space="0" w:color="auto"/>
      </w:pBdr>
      <w:jc w:val="center"/>
      <w:rPr>
        <w:sz w:val="2"/>
        <w:szCs w:val="2"/>
      </w:rPr>
    </w:pPr>
  </w:p>
  <w:p w:rsidR="00133605" w:rsidRDefault="005C7B9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18"/>
    <w:rsid w:val="0001490C"/>
    <w:rsid w:val="00133605"/>
    <w:rsid w:val="00563220"/>
    <w:rsid w:val="005C7B99"/>
    <w:rsid w:val="006C399D"/>
    <w:rsid w:val="007E18D9"/>
    <w:rsid w:val="009075BC"/>
    <w:rsid w:val="009D249F"/>
    <w:rsid w:val="00F53F89"/>
    <w:rsid w:val="00F70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87D84"/>
  <w14:defaultImageDpi w14:val="0"/>
  <w15:docId w15:val="{9851710C-F882-4566-81AA-A8D148CB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8043&amp;date=27.01.2025&amp;demo=1" TargetMode="External"/><Relationship Id="rId21" Type="http://schemas.openxmlformats.org/officeDocument/2006/relationships/hyperlink" Target="https://login.consultant.ru/link/?req=doc&amp;base=STR&amp;n=15994&amp;date=27.01.2025&amp;demo=1" TargetMode="External"/><Relationship Id="rId42" Type="http://schemas.openxmlformats.org/officeDocument/2006/relationships/hyperlink" Target="https://login.consultant.ru/link/?req=doc&amp;base=LAW&amp;n=482748&amp;date=27.01.2025&amp;demo=1" TargetMode="External"/><Relationship Id="rId63" Type="http://schemas.openxmlformats.org/officeDocument/2006/relationships/hyperlink" Target="https://login.consultant.ru/link/?req=doc&amp;base=STR&amp;n=18922&amp;date=27.01.2025&amp;dst=100346&amp;field=134&amp;demo=1" TargetMode="External"/><Relationship Id="rId84" Type="http://schemas.openxmlformats.org/officeDocument/2006/relationships/hyperlink" Target="https://login.consultant.ru/link/?req=doc&amp;base=LAW&amp;n=294715&amp;date=27.01.2025&amp;demo=1" TargetMode="External"/><Relationship Id="rId138" Type="http://schemas.openxmlformats.org/officeDocument/2006/relationships/hyperlink" Target="https://login.consultant.ru/link/?req=doc&amp;base=LAW&amp;n=90984&amp;date=27.01.2025&amp;demo=1" TargetMode="External"/><Relationship Id="rId159" Type="http://schemas.openxmlformats.org/officeDocument/2006/relationships/hyperlink" Target="https://login.consultant.ru/link/?req=doc&amp;base=STR&amp;n=4313&amp;date=27.01.2025&amp;demo=1" TargetMode="External"/><Relationship Id="rId170" Type="http://schemas.openxmlformats.org/officeDocument/2006/relationships/hyperlink" Target="https://login.consultant.ru/link/?req=doc&amp;base=LAW&amp;n=79393&amp;date=27.01.2025&amp;demo=1" TargetMode="External"/><Relationship Id="rId107" Type="http://schemas.openxmlformats.org/officeDocument/2006/relationships/hyperlink" Target="https://login.consultant.ru/link/?req=doc&amp;base=STR&amp;n=18983&amp;date=27.01.2025&amp;dst=100374&amp;field=134&amp;demo=1" TargetMode="External"/><Relationship Id="rId11" Type="http://schemas.openxmlformats.org/officeDocument/2006/relationships/footer" Target="footer1.xml"/><Relationship Id="rId32" Type="http://schemas.openxmlformats.org/officeDocument/2006/relationships/hyperlink" Target="https://login.consultant.ru/link/?req=doc&amp;base=STR&amp;n=19539&amp;date=27.01.2025&amp;demo=1" TargetMode="External"/><Relationship Id="rId53" Type="http://schemas.openxmlformats.org/officeDocument/2006/relationships/hyperlink" Target="https://login.consultant.ru/link/?req=doc&amp;base=STR&amp;n=18057&amp;date=27.01.2025&amp;demo=1" TargetMode="External"/><Relationship Id="rId74" Type="http://schemas.openxmlformats.org/officeDocument/2006/relationships/hyperlink" Target="https://login.consultant.ru/link/?req=doc&amp;base=STR&amp;n=18916&amp;date=27.01.2025&amp;dst=100100&amp;field=134&amp;demo=1" TargetMode="External"/><Relationship Id="rId128" Type="http://schemas.openxmlformats.org/officeDocument/2006/relationships/hyperlink" Target="https://login.consultant.ru/link/?req=doc&amp;base=LAW&amp;n=111251&amp;date=27.01.2025&amp;dst=100012&amp;field=134&amp;demo=1" TargetMode="External"/><Relationship Id="rId149" Type="http://schemas.openxmlformats.org/officeDocument/2006/relationships/hyperlink" Target="https://login.consultant.ru/link/?req=doc&amp;base=LAW&amp;n=161039&amp;date=27.01.2025&amp;demo=1" TargetMode="External"/><Relationship Id="rId5" Type="http://schemas.openxmlformats.org/officeDocument/2006/relationships/endnotes" Target="endnotes.xml"/><Relationship Id="rId95" Type="http://schemas.openxmlformats.org/officeDocument/2006/relationships/hyperlink" Target="https://login.consultant.ru/link/?req=doc&amp;base=STR&amp;n=2378&amp;date=27.01.2025&amp;demo=1" TargetMode="External"/><Relationship Id="rId160" Type="http://schemas.openxmlformats.org/officeDocument/2006/relationships/hyperlink" Target="https://login.consultant.ru/link/?req=doc&amp;base=LAW&amp;n=448543&amp;date=27.01.2025&amp;demo=1" TargetMode="External"/><Relationship Id="rId22" Type="http://schemas.openxmlformats.org/officeDocument/2006/relationships/hyperlink" Target="https://login.consultant.ru/link/?req=doc&amp;base=STR&amp;n=8284&amp;date=27.01.2025&amp;demo=1" TargetMode="External"/><Relationship Id="rId43" Type="http://schemas.openxmlformats.org/officeDocument/2006/relationships/hyperlink" Target="https://login.consultant.ru/link/?req=doc&amp;base=LAW&amp;n=477899&amp;date=27.01.2025&amp;demo=1" TargetMode="External"/><Relationship Id="rId64" Type="http://schemas.openxmlformats.org/officeDocument/2006/relationships/hyperlink" Target="https://login.consultant.ru/link/?req=doc&amp;base=LAW&amp;n=353496&amp;date=27.01.2025&amp;demo=1" TargetMode="External"/><Relationship Id="rId118" Type="http://schemas.openxmlformats.org/officeDocument/2006/relationships/hyperlink" Target="https://login.consultant.ru/link/?req=doc&amp;base=LAW&amp;n=201975&amp;date=27.01.2025&amp;demo=1" TargetMode="External"/><Relationship Id="rId139" Type="http://schemas.openxmlformats.org/officeDocument/2006/relationships/hyperlink" Target="https://login.consultant.ru/link/?req=doc&amp;base=STR&amp;n=1935&amp;date=27.01.2025&amp;demo=1" TargetMode="External"/><Relationship Id="rId85" Type="http://schemas.openxmlformats.org/officeDocument/2006/relationships/hyperlink" Target="https://login.consultant.ru/link/?req=doc&amp;base=LAW&amp;n=493206&amp;date=27.01.2025&amp;demo=1" TargetMode="External"/><Relationship Id="rId150" Type="http://schemas.openxmlformats.org/officeDocument/2006/relationships/hyperlink" Target="https://login.consultant.ru/link/?req=doc&amp;base=LAW&amp;n=294715&amp;date=27.01.2025&amp;demo=1" TargetMode="External"/><Relationship Id="rId171" Type="http://schemas.openxmlformats.org/officeDocument/2006/relationships/hyperlink" Target="https://login.consultant.ru/link/?req=doc&amp;base=STR&amp;n=14268&amp;date=27.01.2025&amp;demo=1" TargetMode="External"/><Relationship Id="rId12" Type="http://schemas.openxmlformats.org/officeDocument/2006/relationships/hyperlink" Target="https://login.consultant.ru/link/?req=doc&amp;base=LAW&amp;n=274040&amp;date=27.01.2025&amp;demo=1" TargetMode="External"/><Relationship Id="rId33" Type="http://schemas.openxmlformats.org/officeDocument/2006/relationships/hyperlink" Target="https://login.consultant.ru/link/?req=doc&amp;base=LAW&amp;n=479640&amp;date=27.01.2025&amp;demo=1" TargetMode="External"/><Relationship Id="rId108" Type="http://schemas.openxmlformats.org/officeDocument/2006/relationships/hyperlink" Target="https://login.consultant.ru/link/?req=doc&amp;base=STR&amp;n=1087&amp;date=27.01.2025&amp;demo=1" TargetMode="External"/><Relationship Id="rId129" Type="http://schemas.openxmlformats.org/officeDocument/2006/relationships/hyperlink" Target="https://login.consultant.ru/link/?req=doc&amp;base=LAW&amp;n=466787&amp;date=27.01.2025&amp;demo=1" TargetMode="External"/><Relationship Id="rId54" Type="http://schemas.openxmlformats.org/officeDocument/2006/relationships/hyperlink" Target="https://login.consultant.ru/link/?req=doc&amp;base=STR&amp;n=18038&amp;date=27.01.2025&amp;demo=1" TargetMode="External"/><Relationship Id="rId75" Type="http://schemas.openxmlformats.org/officeDocument/2006/relationships/hyperlink" Target="https://login.consultant.ru/link/?req=doc&amp;base=STR&amp;n=18921&amp;date=27.01.2025&amp;demo=1" TargetMode="External"/><Relationship Id="rId96" Type="http://schemas.openxmlformats.org/officeDocument/2006/relationships/hyperlink" Target="https://login.consultant.ru/link/?req=doc&amp;base=STR&amp;n=8284&amp;date=27.01.2025&amp;demo=1" TargetMode="External"/><Relationship Id="rId140" Type="http://schemas.openxmlformats.org/officeDocument/2006/relationships/hyperlink" Target="https://login.consultant.ru/link/?req=doc&amp;base=STR&amp;n=2133&amp;date=27.01.2025&amp;demo=1" TargetMode="External"/><Relationship Id="rId161" Type="http://schemas.openxmlformats.org/officeDocument/2006/relationships/hyperlink" Target="https://login.consultant.ru/link/?req=doc&amp;base=STR&amp;n=4467&amp;date=27.01.2025&amp;demo=1" TargetMode="External"/><Relationship Id="rId6" Type="http://schemas.openxmlformats.org/officeDocument/2006/relationships/image" Target="media/image1.png"/><Relationship Id="rId23" Type="http://schemas.openxmlformats.org/officeDocument/2006/relationships/hyperlink" Target="https://login.consultant.ru/link/?req=doc&amp;base=STR&amp;n=12763&amp;date=27.01.2025&amp;demo=1" TargetMode="External"/><Relationship Id="rId28" Type="http://schemas.openxmlformats.org/officeDocument/2006/relationships/hyperlink" Target="https://login.consultant.ru/link/?req=doc&amp;base=STR&amp;n=18922&amp;date=27.01.2025&amp;demo=1" TargetMode="External"/><Relationship Id="rId49" Type="http://schemas.openxmlformats.org/officeDocument/2006/relationships/hyperlink" Target="https://login.consultant.ru/link/?req=doc&amp;base=STR&amp;n=18983&amp;date=27.01.2025&amp;dst=100069&amp;field=134&amp;demo=1" TargetMode="External"/><Relationship Id="rId114" Type="http://schemas.openxmlformats.org/officeDocument/2006/relationships/hyperlink" Target="https://login.consultant.ru/link/?req=doc&amp;base=STR&amp;n=14268&amp;date=27.01.2025&amp;demo=1" TargetMode="External"/><Relationship Id="rId119" Type="http://schemas.openxmlformats.org/officeDocument/2006/relationships/hyperlink" Target="https://login.consultant.ru/link/?req=doc&amp;base=STR&amp;n=4315&amp;date=27.01.2025&amp;demo=1" TargetMode="External"/><Relationship Id="rId44" Type="http://schemas.openxmlformats.org/officeDocument/2006/relationships/hyperlink" Target="https://login.consultant.ru/link/?req=doc&amp;base=STR&amp;n=18916&amp;date=27.01.2025&amp;demo=1" TargetMode="External"/><Relationship Id="rId60" Type="http://schemas.openxmlformats.org/officeDocument/2006/relationships/hyperlink" Target="https://login.consultant.ru/link/?req=doc&amp;base=STR&amp;n=18916&amp;date=27.01.2025&amp;demo=1" TargetMode="External"/><Relationship Id="rId65" Type="http://schemas.openxmlformats.org/officeDocument/2006/relationships/hyperlink" Target="https://login.consultant.ru/link/?req=doc&amp;base=LAW&amp;n=483115&amp;date=27.01.2025&amp;demo=1" TargetMode="External"/><Relationship Id="rId81" Type="http://schemas.openxmlformats.org/officeDocument/2006/relationships/hyperlink" Target="https://login.consultant.ru/link/?req=doc&amp;base=STR&amp;n=18899&amp;date=27.01.2025&amp;dst=100086&amp;field=134&amp;demo=1" TargetMode="External"/><Relationship Id="rId86" Type="http://schemas.openxmlformats.org/officeDocument/2006/relationships/hyperlink" Target="https://login.consultant.ru/link/?req=doc&amp;base=STR&amp;n=18983&amp;date=27.01.2025&amp;demo=1" TargetMode="External"/><Relationship Id="rId130" Type="http://schemas.openxmlformats.org/officeDocument/2006/relationships/hyperlink" Target="https://login.consultant.ru/link/?req=doc&amp;base=LAW&amp;n=482692&amp;date=27.01.2025&amp;demo=1" TargetMode="External"/><Relationship Id="rId135" Type="http://schemas.openxmlformats.org/officeDocument/2006/relationships/hyperlink" Target="https://login.consultant.ru/link/?req=doc&amp;base=LAW&amp;n=463212&amp;date=27.01.2025&amp;demo=1" TargetMode="External"/><Relationship Id="rId151" Type="http://schemas.openxmlformats.org/officeDocument/2006/relationships/hyperlink" Target="https://login.consultant.ru/link/?req=doc&amp;base=LAW&amp;n=493206&amp;date=27.01.2025&amp;demo=1" TargetMode="External"/><Relationship Id="rId156" Type="http://schemas.openxmlformats.org/officeDocument/2006/relationships/hyperlink" Target="https://login.consultant.ru/link/?req=doc&amp;base=STR&amp;n=13467&amp;date=27.01.2025&amp;demo=1" TargetMode="External"/><Relationship Id="rId177" Type="http://schemas.openxmlformats.org/officeDocument/2006/relationships/header" Target="header2.xml"/><Relationship Id="rId172" Type="http://schemas.openxmlformats.org/officeDocument/2006/relationships/hyperlink" Target="https://login.consultant.ru/link/?req=doc&amp;base=STR&amp;n=8043&amp;date=27.01.2025&amp;demo=1" TargetMode="External"/><Relationship Id="rId13" Type="http://schemas.openxmlformats.org/officeDocument/2006/relationships/hyperlink" Target="https://login.consultant.ru/link/?req=doc&amp;base=LAW&amp;n=456140&amp;date=27.01.2025&amp;dst=100127&amp;field=134&amp;demo=1" TargetMode="External"/><Relationship Id="rId18" Type="http://schemas.openxmlformats.org/officeDocument/2006/relationships/hyperlink" Target="https://login.consultant.ru/link/?req=doc&amp;base=STR&amp;n=866&amp;date=27.01.2025&amp;demo=1" TargetMode="External"/><Relationship Id="rId39" Type="http://schemas.openxmlformats.org/officeDocument/2006/relationships/hyperlink" Target="https://login.consultant.ru/link/?req=doc&amp;base=LAW&amp;n=494620&amp;date=27.01.2025&amp;demo=1" TargetMode="External"/><Relationship Id="rId109" Type="http://schemas.openxmlformats.org/officeDocument/2006/relationships/hyperlink" Target="https://login.consultant.ru/link/?req=doc&amp;base=STR&amp;n=4371&amp;date=27.01.2025&amp;demo=1" TargetMode="External"/><Relationship Id="rId34" Type="http://schemas.openxmlformats.org/officeDocument/2006/relationships/hyperlink" Target="https://login.consultant.ru/link/?req=doc&amp;base=STR&amp;n=18608&amp;date=27.01.2025&amp;demo=1" TargetMode="External"/><Relationship Id="rId50" Type="http://schemas.openxmlformats.org/officeDocument/2006/relationships/hyperlink" Target="https://login.consultant.ru/link/?req=doc&amp;base=STR&amp;n=18983&amp;date=27.01.2025&amp;dst=100414&amp;field=134&amp;demo=1" TargetMode="External"/><Relationship Id="rId55" Type="http://schemas.openxmlformats.org/officeDocument/2006/relationships/hyperlink" Target="https://login.consultant.ru/link/?req=doc&amp;base=STR&amp;n=10617&amp;date=27.01.2025&amp;demo=1" TargetMode="External"/><Relationship Id="rId76" Type="http://schemas.openxmlformats.org/officeDocument/2006/relationships/hyperlink" Target="https://login.consultant.ru/link/?req=doc&amp;base=LAW&amp;n=44772&amp;date=27.01.2025&amp;dst=101671&amp;field=134&amp;demo=1" TargetMode="External"/><Relationship Id="rId97" Type="http://schemas.openxmlformats.org/officeDocument/2006/relationships/hyperlink" Target="https://login.consultant.ru/link/?req=doc&amp;base=STR&amp;n=15994&amp;date=27.01.2025&amp;demo=1" TargetMode="External"/><Relationship Id="rId104" Type="http://schemas.openxmlformats.org/officeDocument/2006/relationships/hyperlink" Target="https://login.consultant.ru/link/?req=doc&amp;base=STR&amp;n=4313&amp;date=27.01.2025&amp;demo=1" TargetMode="External"/><Relationship Id="rId120" Type="http://schemas.openxmlformats.org/officeDocument/2006/relationships/hyperlink" Target="https://login.consultant.ru/link/?req=doc&amp;base=STR&amp;n=2165&amp;date=27.01.2025&amp;demo=1" TargetMode="External"/><Relationship Id="rId125" Type="http://schemas.openxmlformats.org/officeDocument/2006/relationships/hyperlink" Target="https://login.consultant.ru/link/?req=doc&amp;base=LAW&amp;n=465775&amp;date=27.01.2025&amp;demo=1" TargetMode="External"/><Relationship Id="rId141" Type="http://schemas.openxmlformats.org/officeDocument/2006/relationships/hyperlink" Target="https://login.consultant.ru/link/?req=doc&amp;base=STR&amp;n=2096&amp;date=27.01.2025&amp;demo=1" TargetMode="External"/><Relationship Id="rId146" Type="http://schemas.openxmlformats.org/officeDocument/2006/relationships/hyperlink" Target="https://login.consultant.ru/link/?req=doc&amp;base=LAW&amp;n=353496&amp;date=27.01.2025&amp;demo=1" TargetMode="External"/><Relationship Id="rId167" Type="http://schemas.openxmlformats.org/officeDocument/2006/relationships/hyperlink" Target="https://login.consultant.ru/link/?req=doc&amp;base=LAW&amp;n=93848&amp;date=27.01.2025&amp;demo=1"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77899&amp;date=27.01.2025&amp;dst=100580&amp;field=134&amp;demo=1" TargetMode="External"/><Relationship Id="rId92" Type="http://schemas.openxmlformats.org/officeDocument/2006/relationships/hyperlink" Target="https://login.consultant.ru/link/?req=doc&amp;base=STR&amp;n=7555&amp;date=27.01.2025&amp;demo=1" TargetMode="External"/><Relationship Id="rId162" Type="http://schemas.openxmlformats.org/officeDocument/2006/relationships/hyperlink" Target="https://login.consultant.ru/link/?req=doc&amp;base=LAW&amp;n=79393&amp;date=27.01.2025&amp;demo=1" TargetMode="External"/><Relationship Id="rId2" Type="http://schemas.openxmlformats.org/officeDocument/2006/relationships/settings" Target="settings.xml"/><Relationship Id="rId29" Type="http://schemas.openxmlformats.org/officeDocument/2006/relationships/hyperlink" Target="https://login.consultant.ru/link/?req=doc&amp;base=STR&amp;n=18983&amp;date=27.01.2025&amp;demo=1" TargetMode="External"/><Relationship Id="rId24" Type="http://schemas.openxmlformats.org/officeDocument/2006/relationships/hyperlink" Target="https://login.consultant.ru/link/?req=doc&amp;base=STR&amp;n=7928&amp;date=27.01.2025&amp;demo=1" TargetMode="External"/><Relationship Id="rId40" Type="http://schemas.openxmlformats.org/officeDocument/2006/relationships/hyperlink" Target="https://login.consultant.ru/link/?req=doc&amp;base=LAW&amp;n=466787&amp;date=27.01.2025&amp;demo=1" TargetMode="External"/><Relationship Id="rId45" Type="http://schemas.openxmlformats.org/officeDocument/2006/relationships/hyperlink" Target="https://login.consultant.ru/link/?req=doc&amp;base=STR&amp;n=18922&amp;date=27.01.2025&amp;dst=100201&amp;field=134&amp;demo=1" TargetMode="External"/><Relationship Id="rId66" Type="http://schemas.openxmlformats.org/officeDocument/2006/relationships/hyperlink" Target="https://login.consultant.ru/link/?req=doc&amp;base=LAW&amp;n=159505&amp;date=27.01.2025&amp;dst=100288&amp;field=134&amp;demo=1" TargetMode="External"/><Relationship Id="rId87" Type="http://schemas.openxmlformats.org/officeDocument/2006/relationships/hyperlink" Target="https://login.consultant.ru/link/?req=doc&amp;base=STR&amp;n=18983&amp;date=27.01.2025&amp;dst=100090&amp;field=134&amp;demo=1" TargetMode="External"/><Relationship Id="rId110" Type="http://schemas.openxmlformats.org/officeDocument/2006/relationships/hyperlink" Target="https://login.consultant.ru/link/?req=doc&amp;base=STR&amp;n=25034&amp;date=27.01.2025&amp;demo=1" TargetMode="External"/><Relationship Id="rId115" Type="http://schemas.openxmlformats.org/officeDocument/2006/relationships/hyperlink" Target="https://login.consultant.ru/link/?req=doc&amp;base=LAW&amp;n=173554&amp;date=27.01.2025&amp;demo=1" TargetMode="External"/><Relationship Id="rId131" Type="http://schemas.openxmlformats.org/officeDocument/2006/relationships/hyperlink" Target="https://login.consultant.ru/link/?req=doc&amp;base=LAW&amp;n=482748&amp;date=27.01.2025&amp;demo=1" TargetMode="External"/><Relationship Id="rId136" Type="http://schemas.openxmlformats.org/officeDocument/2006/relationships/hyperlink" Target="https://login.consultant.ru/link/?req=doc&amp;base=LAW&amp;n=173554&amp;date=27.01.2025&amp;demo=1" TargetMode="External"/><Relationship Id="rId157" Type="http://schemas.openxmlformats.org/officeDocument/2006/relationships/hyperlink" Target="https://login.consultant.ru/link/?req=doc&amp;base=LAW&amp;n=71050&amp;date=27.01.2025&amp;demo=1" TargetMode="External"/><Relationship Id="rId178" Type="http://schemas.openxmlformats.org/officeDocument/2006/relationships/footer" Target="footer2.xml"/><Relationship Id="rId61" Type="http://schemas.openxmlformats.org/officeDocument/2006/relationships/hyperlink" Target="https://login.consultant.ru/link/?req=doc&amp;base=STR&amp;n=18945&amp;date=27.01.2025&amp;demo=1" TargetMode="External"/><Relationship Id="rId82" Type="http://schemas.openxmlformats.org/officeDocument/2006/relationships/hyperlink" Target="https://login.consultant.ru/link/?req=doc&amp;base=STR&amp;n=18922&amp;date=27.01.2025&amp;dst=100181&amp;field=134&amp;demo=1" TargetMode="External"/><Relationship Id="rId152" Type="http://schemas.openxmlformats.org/officeDocument/2006/relationships/hyperlink" Target="https://login.consultant.ru/link/?req=doc&amp;base=LAW&amp;n=312161&amp;date=27.01.2025&amp;demo=1" TargetMode="External"/><Relationship Id="rId173" Type="http://schemas.openxmlformats.org/officeDocument/2006/relationships/hyperlink" Target="https://login.consultant.ru/link/?req=doc&amp;base=LAW&amp;n=201975&amp;date=27.01.2025&amp;demo=1" TargetMode="External"/><Relationship Id="rId19" Type="http://schemas.openxmlformats.org/officeDocument/2006/relationships/hyperlink" Target="https://login.consultant.ru/link/?req=doc&amp;base=STR&amp;n=4371&amp;date=27.01.2025&amp;demo=1" TargetMode="External"/><Relationship Id="rId14" Type="http://schemas.openxmlformats.org/officeDocument/2006/relationships/hyperlink" Target="https://login.consultant.ru/link/?req=doc&amp;base=LAW&amp;n=274040&amp;date=27.01.2025&amp;dst=100006&amp;field=134&amp;demo=1" TargetMode="External"/><Relationship Id="rId30" Type="http://schemas.openxmlformats.org/officeDocument/2006/relationships/hyperlink" Target="https://login.consultant.ru/link/?req=doc&amp;base=STR&amp;n=18899&amp;date=27.01.2025&amp;demo=1" TargetMode="External"/><Relationship Id="rId35" Type="http://schemas.openxmlformats.org/officeDocument/2006/relationships/hyperlink" Target="https://login.consultant.ru/link/?req=doc&amp;base=STR&amp;n=18983&amp;date=27.01.2025&amp;demo=1" TargetMode="External"/><Relationship Id="rId56" Type="http://schemas.openxmlformats.org/officeDocument/2006/relationships/hyperlink" Target="https://login.consultant.ru/link/?req=doc&amp;base=LAW&amp;n=463212&amp;date=27.01.2025&amp;dst=100013&amp;field=134&amp;demo=1" TargetMode="External"/><Relationship Id="rId77" Type="http://schemas.openxmlformats.org/officeDocument/2006/relationships/hyperlink" Target="https://login.consultant.ru/link/?req=doc&amp;base=STR&amp;n=18916&amp;date=27.01.2025&amp;dst=100103&amp;field=134&amp;demo=1" TargetMode="External"/><Relationship Id="rId100" Type="http://schemas.openxmlformats.org/officeDocument/2006/relationships/hyperlink" Target="https://login.consultant.ru/link/?req=doc&amp;base=LAW&amp;n=159505&amp;date=27.01.2025&amp;dst=1&amp;field=134&amp;demo=1" TargetMode="External"/><Relationship Id="rId105" Type="http://schemas.openxmlformats.org/officeDocument/2006/relationships/hyperlink" Target="https://login.consultant.ru/link/?req=doc&amp;base=STR&amp;n=18899&amp;date=27.01.2025&amp;demo=1" TargetMode="External"/><Relationship Id="rId126" Type="http://schemas.openxmlformats.org/officeDocument/2006/relationships/hyperlink" Target="https://login.consultant.ru/link/?req=doc&amp;base=LAW&amp;n=494620&amp;date=27.01.2025&amp;demo=1" TargetMode="External"/><Relationship Id="rId147" Type="http://schemas.openxmlformats.org/officeDocument/2006/relationships/hyperlink" Target="https://login.consultant.ru/link/?req=doc&amp;base=LAW&amp;n=483115&amp;date=27.01.2025&amp;demo=1" TargetMode="External"/><Relationship Id="rId168" Type="http://schemas.openxmlformats.org/officeDocument/2006/relationships/hyperlink" Target="https://login.consultant.ru/link/?req=doc&amp;base=LAW&amp;n=448436&amp;date=27.01.2025&amp;demo=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STR&amp;n=18983&amp;date=27.01.2025&amp;dst=100074&amp;field=134&amp;demo=1" TargetMode="External"/><Relationship Id="rId72" Type="http://schemas.openxmlformats.org/officeDocument/2006/relationships/hyperlink" Target="https://login.consultant.ru/link/?req=doc&amp;base=LAW&amp;n=159505&amp;date=27.01.2025&amp;dst=1&amp;field=134&amp;demo=1" TargetMode="External"/><Relationship Id="rId93" Type="http://schemas.openxmlformats.org/officeDocument/2006/relationships/hyperlink" Target="https://login.consultant.ru/link/?req=doc&amp;base=LAW&amp;n=351463&amp;date=27.01.2025&amp;demo=1" TargetMode="External"/><Relationship Id="rId98" Type="http://schemas.openxmlformats.org/officeDocument/2006/relationships/hyperlink" Target="https://login.consultant.ru/link/?req=doc&amp;base=STR&amp;n=14923&amp;date=27.01.2025&amp;demo=1" TargetMode="External"/><Relationship Id="rId121" Type="http://schemas.openxmlformats.org/officeDocument/2006/relationships/hyperlink" Target="https://login.consultant.ru/link/?req=doc&amp;base=STR&amp;n=25228&amp;date=27.01.2025&amp;demo=1" TargetMode="External"/><Relationship Id="rId142" Type="http://schemas.openxmlformats.org/officeDocument/2006/relationships/hyperlink" Target="https://login.consultant.ru/link/?req=doc&amp;base=STR&amp;n=2107&amp;date=27.01.2025&amp;demo=1" TargetMode="External"/><Relationship Id="rId163" Type="http://schemas.openxmlformats.org/officeDocument/2006/relationships/hyperlink" Target="https://login.consultant.ru/link/?req=doc&amp;base=STR&amp;n=4487&amp;date=27.01.2025&amp;dst=100011&amp;field=134&amp;demo=1" TargetMode="External"/><Relationship Id="rId3" Type="http://schemas.openxmlformats.org/officeDocument/2006/relationships/webSettings" Target="webSettings.xml"/><Relationship Id="rId25" Type="http://schemas.openxmlformats.org/officeDocument/2006/relationships/hyperlink" Target="https://login.consultant.ru/link/?req=doc&amp;base=STR&amp;n=18916&amp;date=27.01.2025&amp;demo=1" TargetMode="External"/><Relationship Id="rId46" Type="http://schemas.openxmlformats.org/officeDocument/2006/relationships/hyperlink" Target="https://login.consultant.ru/link/?req=doc&amp;base=STR&amp;n=18922&amp;date=27.01.2025&amp;dst=100347&amp;field=134&amp;demo=1" TargetMode="External"/><Relationship Id="rId67" Type="http://schemas.openxmlformats.org/officeDocument/2006/relationships/hyperlink" Target="https://login.consultant.ru/link/?req=doc&amp;base=LAW&amp;n=477899&amp;date=27.01.2025&amp;dst=100428&amp;field=134&amp;demo=1" TargetMode="External"/><Relationship Id="rId116" Type="http://schemas.openxmlformats.org/officeDocument/2006/relationships/hyperlink" Target="https://login.consultant.ru/link/?req=doc&amp;base=LAW&amp;n=44772&amp;date=27.01.2025&amp;demo=1" TargetMode="External"/><Relationship Id="rId137" Type="http://schemas.openxmlformats.org/officeDocument/2006/relationships/hyperlink" Target="https://login.consultant.ru/link/?req=doc&amp;base=LAW&amp;n=91322&amp;date=27.01.2025&amp;demo=1" TargetMode="External"/><Relationship Id="rId158" Type="http://schemas.openxmlformats.org/officeDocument/2006/relationships/hyperlink" Target="https://login.consultant.ru/link/?req=doc&amp;base=STR&amp;n=14923&amp;date=27.01.2025&amp;demo=1" TargetMode="External"/><Relationship Id="rId20" Type="http://schemas.openxmlformats.org/officeDocument/2006/relationships/hyperlink" Target="https://login.consultant.ru/link/?req=doc&amp;base=STR&amp;n=1087&amp;date=27.01.2025&amp;demo=1" TargetMode="External"/><Relationship Id="rId41" Type="http://schemas.openxmlformats.org/officeDocument/2006/relationships/hyperlink" Target="https://login.consultant.ru/link/?req=doc&amp;base=LAW&amp;n=482692&amp;date=27.01.2025&amp;demo=1" TargetMode="External"/><Relationship Id="rId62" Type="http://schemas.openxmlformats.org/officeDocument/2006/relationships/hyperlink" Target="https://login.consultant.ru/link/?req=doc&amp;base=STR&amp;n=18945&amp;date=27.01.2025&amp;dst=100130&amp;field=134&amp;demo=1" TargetMode="External"/><Relationship Id="rId83" Type="http://schemas.openxmlformats.org/officeDocument/2006/relationships/hyperlink" Target="https://login.consultant.ru/link/?req=doc&amp;base=LAW&amp;n=161039&amp;date=27.01.2025&amp;demo=1" TargetMode="External"/><Relationship Id="rId88" Type="http://schemas.openxmlformats.org/officeDocument/2006/relationships/hyperlink" Target="https://login.consultant.ru/link/?req=doc&amp;base=STR&amp;n=18983&amp;date=27.01.2025&amp;dst=100064&amp;field=134&amp;demo=1" TargetMode="External"/><Relationship Id="rId111" Type="http://schemas.openxmlformats.org/officeDocument/2006/relationships/hyperlink" Target="https://login.consultant.ru/link/?req=doc&amp;base=STR&amp;n=12763&amp;date=27.01.2025&amp;demo=1" TargetMode="External"/><Relationship Id="rId132" Type="http://schemas.openxmlformats.org/officeDocument/2006/relationships/hyperlink" Target="https://login.consultant.ru/link/?req=doc&amp;base=STR&amp;n=18057&amp;date=27.01.2025&amp;demo=1" TargetMode="External"/><Relationship Id="rId153" Type="http://schemas.openxmlformats.org/officeDocument/2006/relationships/hyperlink" Target="https://login.consultant.ru/link/?req=doc&amp;base=STR&amp;n=7555&amp;date=27.01.2025&amp;demo=1" TargetMode="External"/><Relationship Id="rId174" Type="http://schemas.openxmlformats.org/officeDocument/2006/relationships/hyperlink" Target="https://login.consultant.ru/link/?req=doc&amp;base=STR&amp;n=4315&amp;date=27.01.2025&amp;demo=1" TargetMode="External"/><Relationship Id="rId179" Type="http://schemas.openxmlformats.org/officeDocument/2006/relationships/fontTable" Target="fontTable.xml"/><Relationship Id="rId15" Type="http://schemas.openxmlformats.org/officeDocument/2006/relationships/hyperlink" Target="https://login.consultant.ru/link/?req=doc&amp;base=STR&amp;n=18029&amp;date=27.01.2025&amp;dst=100120&amp;field=134&amp;demo=1" TargetMode="External"/><Relationship Id="rId36" Type="http://schemas.openxmlformats.org/officeDocument/2006/relationships/hyperlink" Target="https://login.consultant.ru/link/?req=doc&amp;base=LAW&amp;n=477899&amp;date=27.01.2025&amp;dst=101186&amp;field=134&amp;demo=1" TargetMode="External"/><Relationship Id="rId57" Type="http://schemas.openxmlformats.org/officeDocument/2006/relationships/hyperlink" Target="https://login.consultant.ru/link/?req=doc&amp;base=LAW&amp;n=173554&amp;date=27.01.2025&amp;demo=1" TargetMode="External"/><Relationship Id="rId106" Type="http://schemas.openxmlformats.org/officeDocument/2006/relationships/hyperlink" Target="https://login.consultant.ru/link/?req=doc&amp;base=LAW&amp;n=448543&amp;date=27.01.2025&amp;demo=1" TargetMode="External"/><Relationship Id="rId127" Type="http://schemas.openxmlformats.org/officeDocument/2006/relationships/hyperlink" Target="https://login.consultant.ru/link/?req=doc&amp;base=LAW&amp;n=159505&amp;date=27.01.2025&amp;dst=1&amp;field=134&amp;demo=1" TargetMode="External"/><Relationship Id="rId10" Type="http://schemas.openxmlformats.org/officeDocument/2006/relationships/header" Target="header1.xml"/><Relationship Id="rId31" Type="http://schemas.openxmlformats.org/officeDocument/2006/relationships/hyperlink" Target="https://login.consultant.ru/link/?req=doc&amp;base=STR&amp;n=18945&amp;date=27.01.2025&amp;demo=1" TargetMode="External"/><Relationship Id="rId52" Type="http://schemas.openxmlformats.org/officeDocument/2006/relationships/hyperlink" Target="https://login.consultant.ru/link/?req=doc&amp;base=STR&amp;n=18922&amp;date=27.01.2025&amp;dst=100078&amp;field=134&amp;demo=1" TargetMode="External"/><Relationship Id="rId73" Type="http://schemas.openxmlformats.org/officeDocument/2006/relationships/hyperlink" Target="https://login.consultant.ru/link/?req=doc&amp;base=STR&amp;n=18921&amp;date=27.01.2025&amp;demo=1" TargetMode="External"/><Relationship Id="rId78" Type="http://schemas.openxmlformats.org/officeDocument/2006/relationships/hyperlink" Target="https://login.consultant.ru/link/?req=doc&amp;base=STR&amp;n=18916&amp;date=27.01.2025&amp;dst=100134&amp;field=134&amp;demo=1" TargetMode="External"/><Relationship Id="rId94" Type="http://schemas.openxmlformats.org/officeDocument/2006/relationships/hyperlink" Target="https://login.consultant.ru/link/?req=doc&amp;base=STR&amp;n=13467&amp;date=27.01.2025&amp;demo=1" TargetMode="External"/><Relationship Id="rId99" Type="http://schemas.openxmlformats.org/officeDocument/2006/relationships/hyperlink" Target="https://login.consultant.ru/link/?req=doc&amp;base=STR&amp;n=14923&amp;date=27.01.2025&amp;dst=100664&amp;field=134&amp;demo=1" TargetMode="External"/><Relationship Id="rId101" Type="http://schemas.openxmlformats.org/officeDocument/2006/relationships/hyperlink" Target="https://login.consultant.ru/link/?req=doc&amp;base=STR&amp;n=18983&amp;date=27.01.2025&amp;dst=100434&amp;field=134&amp;demo=1" TargetMode="External"/><Relationship Id="rId122" Type="http://schemas.openxmlformats.org/officeDocument/2006/relationships/hyperlink" Target="https://login.consultant.ru/link/?req=doc&amp;base=LAW&amp;n=479640&amp;date=27.01.2025&amp;demo=1" TargetMode="External"/><Relationship Id="rId143" Type="http://schemas.openxmlformats.org/officeDocument/2006/relationships/hyperlink" Target="https://login.consultant.ru/link/?req=doc&amp;base=STR&amp;n=2110&amp;date=27.01.2025&amp;demo=1" TargetMode="External"/><Relationship Id="rId148" Type="http://schemas.openxmlformats.org/officeDocument/2006/relationships/hyperlink" Target="https://login.consultant.ru/link/?req=doc&amp;base=LAW&amp;n=44772&amp;date=27.01.2025&amp;demo=1" TargetMode="External"/><Relationship Id="rId164" Type="http://schemas.openxmlformats.org/officeDocument/2006/relationships/hyperlink" Target="https://login.consultant.ru/link/?req=doc&amp;base=STR&amp;n=25034&amp;date=27.01.2025&amp;demo=1" TargetMode="External"/><Relationship Id="rId169" Type="http://schemas.openxmlformats.org/officeDocument/2006/relationships/hyperlink" Target="https://login.consultant.ru/link/?req=doc&amp;base=STR&amp;n=4293&amp;date=27.0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19651&amp;date=27.01.2025&amp;dst=100009&amp;field=134&amp;demo=1" TargetMode="External"/><Relationship Id="rId180" Type="http://schemas.openxmlformats.org/officeDocument/2006/relationships/theme" Target="theme/theme1.xml"/><Relationship Id="rId26" Type="http://schemas.openxmlformats.org/officeDocument/2006/relationships/hyperlink" Target="https://login.consultant.ru/link/?req=doc&amp;base=STR&amp;n=18608&amp;date=27.01.2025&amp;demo=1" TargetMode="External"/><Relationship Id="rId47" Type="http://schemas.openxmlformats.org/officeDocument/2006/relationships/hyperlink" Target="https://login.consultant.ru/link/?req=doc&amp;base=STR&amp;n=18945&amp;date=27.01.2025&amp;dst=100143&amp;field=134&amp;demo=1" TargetMode="External"/><Relationship Id="rId68" Type="http://schemas.openxmlformats.org/officeDocument/2006/relationships/hyperlink" Target="https://login.consultant.ru/link/?req=doc&amp;base=LAW&amp;n=477899&amp;date=27.01.2025&amp;dst=100580&amp;field=134&amp;demo=1" TargetMode="External"/><Relationship Id="rId89" Type="http://schemas.openxmlformats.org/officeDocument/2006/relationships/hyperlink" Target="https://login.consultant.ru/link/?req=doc&amp;base=STR&amp;n=18983&amp;date=27.01.2025&amp;dst=100414&amp;field=134&amp;demo=1" TargetMode="External"/><Relationship Id="rId112" Type="http://schemas.openxmlformats.org/officeDocument/2006/relationships/hyperlink" Target="https://login.consultant.ru/link/?req=doc&amp;base=STR&amp;n=866&amp;date=27.01.2025&amp;demo=1" TargetMode="External"/><Relationship Id="rId133" Type="http://schemas.openxmlformats.org/officeDocument/2006/relationships/hyperlink" Target="https://login.consultant.ru/link/?req=doc&amp;base=STR&amp;n=18038&amp;date=27.01.2025&amp;demo=1" TargetMode="External"/><Relationship Id="rId154" Type="http://schemas.openxmlformats.org/officeDocument/2006/relationships/hyperlink" Target="https://login.consultant.ru/link/?req=doc&amp;base=STR&amp;n=10409&amp;date=27.01.2025&amp;demo=1" TargetMode="External"/><Relationship Id="rId175" Type="http://schemas.openxmlformats.org/officeDocument/2006/relationships/hyperlink" Target="https://login.consultant.ru/link/?req=doc&amp;base=STR&amp;n=2165&amp;date=27.01.2025&amp;demo=1" TargetMode="External"/><Relationship Id="rId16" Type="http://schemas.openxmlformats.org/officeDocument/2006/relationships/hyperlink" Target="file:///C:\Users\janab\Desktop\&#1043;&#1086;&#1089;&#1090;&#1099;\www.gost.ru" TargetMode="External"/><Relationship Id="rId37" Type="http://schemas.openxmlformats.org/officeDocument/2006/relationships/hyperlink" Target="https://login.consultant.ru/link/?req=doc&amp;base=STR&amp;n=18983&amp;date=27.01.2025&amp;demo=1" TargetMode="External"/><Relationship Id="rId58" Type="http://schemas.openxmlformats.org/officeDocument/2006/relationships/hyperlink" Target="https://login.consultant.ru/link/?req=doc&amp;base=STR&amp;n=18922&amp;date=27.01.2025&amp;demo=1" TargetMode="External"/><Relationship Id="rId79" Type="http://schemas.openxmlformats.org/officeDocument/2006/relationships/hyperlink" Target="https://login.consultant.ru/link/?req=doc&amp;base=STR&amp;n=18922&amp;date=27.01.2025&amp;dst=100074&amp;field=134&amp;demo=1" TargetMode="External"/><Relationship Id="rId102" Type="http://schemas.openxmlformats.org/officeDocument/2006/relationships/hyperlink" Target="https://login.consultant.ru/link/?req=doc&amp;base=STR&amp;n=19539&amp;date=27.01.2025&amp;demo=1" TargetMode="External"/><Relationship Id="rId123" Type="http://schemas.openxmlformats.org/officeDocument/2006/relationships/hyperlink" Target="https://login.consultant.ru/link/?req=doc&amp;base=LAW&amp;n=477899&amp;date=27.01.2025&amp;demo=1" TargetMode="External"/><Relationship Id="rId144" Type="http://schemas.openxmlformats.org/officeDocument/2006/relationships/hyperlink" Target="https://login.consultant.ru/link/?req=doc&amp;base=LAW&amp;n=329722&amp;date=27.01.2025&amp;demo=1" TargetMode="External"/><Relationship Id="rId90" Type="http://schemas.openxmlformats.org/officeDocument/2006/relationships/hyperlink" Target="https://login.consultant.ru/link/?req=doc&amp;base=STR&amp;n=18983&amp;date=27.01.2025&amp;dst=100095&amp;field=134&amp;demo=1" TargetMode="External"/><Relationship Id="rId165" Type="http://schemas.openxmlformats.org/officeDocument/2006/relationships/hyperlink" Target="https://login.consultant.ru/link/?req=doc&amp;base=LAW&amp;n=93847&amp;date=27.01.2025&amp;demo=1" TargetMode="External"/><Relationship Id="rId27" Type="http://schemas.openxmlformats.org/officeDocument/2006/relationships/hyperlink" Target="https://login.consultant.ru/link/?req=doc&amp;base=STR&amp;n=18921&amp;date=27.01.2025&amp;demo=1" TargetMode="External"/><Relationship Id="rId48" Type="http://schemas.openxmlformats.org/officeDocument/2006/relationships/hyperlink" Target="https://login.consultant.ru/link/?req=doc&amp;base=STR&amp;n=18922&amp;date=27.01.2025&amp;dst=100441&amp;field=134&amp;demo=1" TargetMode="External"/><Relationship Id="rId69" Type="http://schemas.openxmlformats.org/officeDocument/2006/relationships/hyperlink" Target="https://login.consultant.ru/link/?req=doc&amp;base=LAW&amp;n=477899&amp;date=27.01.2025&amp;demo=1" TargetMode="External"/><Relationship Id="rId113" Type="http://schemas.openxmlformats.org/officeDocument/2006/relationships/hyperlink" Target="https://login.consultant.ru/link/?req=doc&amp;base=LAW&amp;n=79393&amp;date=27.01.2025&amp;demo=1" TargetMode="External"/><Relationship Id="rId134" Type="http://schemas.openxmlformats.org/officeDocument/2006/relationships/hyperlink" Target="https://login.consultant.ru/link/?req=doc&amp;base=STR&amp;n=10617&amp;date=27.01.2025&amp;demo=1" TargetMode="External"/><Relationship Id="rId80" Type="http://schemas.openxmlformats.org/officeDocument/2006/relationships/hyperlink" Target="https://login.consultant.ru/link/?req=doc&amp;base=STR&amp;n=18983&amp;date=27.01.2025&amp;dst=100286&amp;field=134&amp;demo=1" TargetMode="External"/><Relationship Id="rId155" Type="http://schemas.openxmlformats.org/officeDocument/2006/relationships/hyperlink" Target="https://login.consultant.ru/link/?req=doc&amp;base=LAW&amp;n=351463&amp;date=27.01.2025&amp;demo=1" TargetMode="External"/><Relationship Id="rId176" Type="http://schemas.openxmlformats.org/officeDocument/2006/relationships/hyperlink" Target="https://login.consultant.ru/link/?req=doc&amp;base=STR&amp;n=25228&amp;date=27.01.2025&amp;demo=1" TargetMode="External"/><Relationship Id="rId17" Type="http://schemas.openxmlformats.org/officeDocument/2006/relationships/hyperlink" Target="https://login.consultant.ru/link/?req=doc&amp;base=LAW&amp;n=466787&amp;date=27.01.2025&amp;demo=1" TargetMode="External"/><Relationship Id="rId38" Type="http://schemas.openxmlformats.org/officeDocument/2006/relationships/hyperlink" Target="https://login.consultant.ru/link/?req=doc&amp;base=LAW&amp;n=479640&amp;date=27.01.2025&amp;demo=1" TargetMode="External"/><Relationship Id="rId59" Type="http://schemas.openxmlformats.org/officeDocument/2006/relationships/hyperlink" Target="https://login.consultant.ru/link/?req=doc&amp;base=STR&amp;n=18916&amp;date=27.01.2025&amp;demo=1" TargetMode="External"/><Relationship Id="rId103" Type="http://schemas.openxmlformats.org/officeDocument/2006/relationships/hyperlink" Target="https://login.consultant.ru/link/?req=doc&amp;base=STR&amp;n=18983&amp;date=27.01.2025&amp;dst=100437&amp;field=134&amp;demo=1" TargetMode="External"/><Relationship Id="rId124" Type="http://schemas.openxmlformats.org/officeDocument/2006/relationships/hyperlink" Target="https://login.consultant.ru/link/?req=doc&amp;base=LAW&amp;n=471020&amp;date=27.01.2025&amp;demo=1" TargetMode="External"/><Relationship Id="rId70" Type="http://schemas.openxmlformats.org/officeDocument/2006/relationships/hyperlink" Target="https://login.consultant.ru/link/?req=doc&amp;base=STR&amp;n=7928&amp;date=27.01.2025&amp;demo=1" TargetMode="External"/><Relationship Id="rId91" Type="http://schemas.openxmlformats.org/officeDocument/2006/relationships/hyperlink" Target="https://login.consultant.ru/link/?req=doc&amp;base=LAW&amp;n=312161&amp;date=27.01.2025&amp;dst=100011&amp;field=134&amp;demo=1" TargetMode="External"/><Relationship Id="rId145" Type="http://schemas.openxmlformats.org/officeDocument/2006/relationships/hyperlink" Target="https://login.consultant.ru/link/?req=doc&amp;base=LAW&amp;n=200445&amp;date=27.01.2025&amp;demo=1" TargetMode="External"/><Relationship Id="rId166" Type="http://schemas.openxmlformats.org/officeDocument/2006/relationships/hyperlink" Target="https://login.consultant.ru/link/?req=doc&amp;base=LAW&amp;n=103805&amp;date=27.01.2025&amp;demo=1"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20156</Words>
  <Characters>114893</Characters>
  <Application>Microsoft Office Word</Application>
  <DocSecurity>0</DocSecurity>
  <Lines>957</Lines>
  <Paragraphs>269</Paragraphs>
  <ScaleCrop>false</ScaleCrop>
  <Company>КонсультантПлюс Версия 4024.00.30</Company>
  <LinksUpToDate>false</LinksUpToDate>
  <CharactersWithSpaces>134780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56533-2015.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холодного водоснабжения многоквартирных домов. Общие требования"(утв. и вве</dc:title>
  <dc:subject/>
  <dc:creator>Яна Кондратьева</dc:creator>
  <cp:keywords/>
  <dc:description/>
  <cp:lastModifiedBy>Яна Кондратьева</cp:lastModifiedBy>
  <cp:revision>1</cp:revision>
  <dcterms:created xsi:type="dcterms:W3CDTF">2025-11-18T14:26:00Z</dcterms:created>
  <dcterms:modified xsi:type="dcterms:W3CDTF">2025-11-18T14:26:00Z</dcterms:modified>
</cp:coreProperties>
</file>