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7B73CF">
        <w:trPr>
          <w:trHeight w:hRule="exact" w:val="2791"/>
        </w:trPr>
        <w:tc>
          <w:tcPr>
            <w:tcW w:w="10207" w:type="dxa"/>
            <w:tcMar>
              <w:top w:w="60" w:type="dxa"/>
              <w:left w:w="80" w:type="dxa"/>
              <w:bottom w:w="60" w:type="dxa"/>
              <w:right w:w="80" w:type="dxa"/>
            </w:tcMar>
          </w:tcPr>
          <w:p w:rsidR="007B73CF" w:rsidRDefault="00582272">
            <w:pPr>
              <w:pStyle w:val="ConsPlusTitlePage"/>
              <w:rPr>
                <w:sz w:val="20"/>
                <w:szCs w:val="20"/>
              </w:rPr>
            </w:pPr>
            <w:r>
              <w:rPr>
                <w:noProof/>
                <w:position w:val="-61"/>
                <w:sz w:val="20"/>
                <w:szCs w:val="20"/>
              </w:rPr>
              <w:drawing>
                <wp:inline distT="0" distB="0" distL="0" distR="0" wp14:anchorId="7E9D2872" wp14:editId="79CE8378">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7B73CF">
        <w:trPr>
          <w:trHeight w:hRule="exact" w:val="7676"/>
        </w:trPr>
        <w:tc>
          <w:tcPr>
            <w:tcW w:w="10207" w:type="dxa"/>
            <w:tcMar>
              <w:top w:w="60" w:type="dxa"/>
              <w:left w:w="80" w:type="dxa"/>
              <w:bottom w:w="60" w:type="dxa"/>
              <w:right w:w="80" w:type="dxa"/>
            </w:tcMar>
            <w:vAlign w:val="center"/>
          </w:tcPr>
          <w:p w:rsidR="007B73CF" w:rsidRDefault="007265EA">
            <w:pPr>
              <w:pStyle w:val="ConsPlusTitlePage"/>
              <w:jc w:val="center"/>
              <w:rPr>
                <w:sz w:val="48"/>
                <w:szCs w:val="48"/>
              </w:rPr>
            </w:pPr>
            <w:r>
              <w:rPr>
                <w:sz w:val="48"/>
                <w:szCs w:val="48"/>
              </w:rPr>
              <w: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r>
              <w:rPr>
                <w:sz w:val="48"/>
                <w:szCs w:val="48"/>
              </w:rPr>
              <w:br/>
              <w:t>(утв. и введен в действие Приказом Росстандарта от 27.10.2014 N 1444-ст)</w:t>
            </w:r>
          </w:p>
        </w:tc>
      </w:tr>
      <w:tr w:rsidR="007B73CF">
        <w:trPr>
          <w:trHeight w:hRule="exact" w:val="2791"/>
        </w:trPr>
        <w:tc>
          <w:tcPr>
            <w:tcW w:w="10207" w:type="dxa"/>
            <w:tcMar>
              <w:top w:w="60" w:type="dxa"/>
              <w:left w:w="80" w:type="dxa"/>
              <w:bottom w:w="60" w:type="dxa"/>
              <w:right w:w="80" w:type="dxa"/>
            </w:tcMar>
            <w:vAlign w:val="center"/>
          </w:tcPr>
          <w:p w:rsidR="007B73CF" w:rsidRDefault="007265EA">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7B73CF" w:rsidRDefault="007B73CF">
      <w:pPr>
        <w:pStyle w:val="ConsPlusNormal"/>
        <w:rPr>
          <w:rFonts w:ascii="Tahoma" w:hAnsi="Tahoma" w:cs="Tahoma"/>
          <w:sz w:val="28"/>
          <w:szCs w:val="28"/>
        </w:rPr>
        <w:sectPr w:rsidR="007B73CF">
          <w:pgSz w:w="11906" w:h="16838"/>
          <w:pgMar w:top="1440" w:right="566" w:bottom="1440" w:left="1133" w:header="0" w:footer="0" w:gutter="0"/>
          <w:cols w:space="720"/>
          <w:noEndnote/>
        </w:sectPr>
      </w:pPr>
    </w:p>
    <w:p w:rsidR="007B73CF" w:rsidRDefault="007265EA">
      <w:pPr>
        <w:pStyle w:val="ConsPlusNormal"/>
      </w:pPr>
      <w:r>
        <w:rPr>
          <w:b/>
          <w:bCs/>
        </w:rPr>
        <w:t>Источник публикации</w:t>
      </w:r>
    </w:p>
    <w:p w:rsidR="007B73CF" w:rsidRDefault="007265EA">
      <w:pPr>
        <w:pStyle w:val="ConsPlusNormal"/>
        <w:jc w:val="both"/>
      </w:pPr>
      <w:r>
        <w:t>М.: Стандартинформ, 2015</w:t>
      </w:r>
    </w:p>
    <w:p w:rsidR="007B73CF" w:rsidRDefault="007265EA">
      <w:pPr>
        <w:pStyle w:val="ConsPlusNormal"/>
        <w:spacing w:before="240"/>
      </w:pPr>
      <w:r>
        <w:rPr>
          <w:b/>
          <w:bCs/>
        </w:rPr>
        <w:t>Примечание к документу</w:t>
      </w:r>
    </w:p>
    <w:p w:rsidR="007B73CF" w:rsidRDefault="007265EA">
      <w:pPr>
        <w:pStyle w:val="ConsPlusNormal"/>
        <w:jc w:val="both"/>
      </w:pPr>
      <w:r>
        <w:t xml:space="preserve">Документ </w:t>
      </w:r>
      <w:hyperlink r:id="rId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введен</w:t>
        </w:r>
      </w:hyperlink>
      <w:r>
        <w:t xml:space="preserve"> в действие с 1 июля 2015 года.</w:t>
      </w:r>
    </w:p>
    <w:p w:rsidR="007B73CF" w:rsidRDefault="007265EA">
      <w:pPr>
        <w:pStyle w:val="ConsPlusNormal"/>
        <w:spacing w:before="240"/>
      </w:pPr>
      <w:r>
        <w:rPr>
          <w:b/>
          <w:bCs/>
        </w:rPr>
        <w:t>Название документа</w:t>
      </w:r>
    </w:p>
    <w:p w:rsidR="007B73CF" w:rsidRDefault="007265EA">
      <w:pPr>
        <w:pStyle w:val="ConsPlusNormal"/>
        <w:jc w:val="both"/>
      </w:pPr>
      <w:r>
        <w: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7B73CF" w:rsidRDefault="007265EA">
      <w:pPr>
        <w:pStyle w:val="ConsPlusNormal"/>
        <w:jc w:val="both"/>
      </w:pPr>
      <w:r>
        <w:t>(утв. и введен в действие Приказом Росстандарта от 27.10.2014 N 1444-ст)</w:t>
      </w:r>
    </w:p>
    <w:p w:rsidR="007B73CF" w:rsidRDefault="007B73CF">
      <w:pPr>
        <w:pStyle w:val="ConsPlusNormal"/>
        <w:sectPr w:rsidR="007B73CF">
          <w:headerReference w:type="default" r:id="rId10"/>
          <w:footerReference w:type="default" r:id="rId11"/>
          <w:pgSz w:w="11906" w:h="16838"/>
          <w:pgMar w:top="1440" w:right="566" w:bottom="1440" w:left="1133" w:header="0" w:footer="0" w:gutter="0"/>
          <w:cols w:space="720"/>
          <w:noEndnote/>
        </w:sectPr>
      </w:pPr>
    </w:p>
    <w:p w:rsidR="007B73CF" w:rsidRDefault="007B73CF">
      <w:pPr>
        <w:pStyle w:val="ConsPlusNormal"/>
        <w:ind w:firstLine="540"/>
        <w:jc w:val="both"/>
        <w:outlineLvl w:val="0"/>
      </w:pPr>
    </w:p>
    <w:p w:rsidR="007B73CF" w:rsidRDefault="007265EA">
      <w:pPr>
        <w:pStyle w:val="ConsPlusNormal"/>
        <w:jc w:val="right"/>
        <w:outlineLvl w:val="0"/>
      </w:pPr>
      <w:r>
        <w:t>Утвержден и введен в действие</w:t>
      </w:r>
    </w:p>
    <w:p w:rsidR="007B73CF" w:rsidRDefault="007265EA">
      <w:pPr>
        <w:pStyle w:val="ConsPlusNormal"/>
        <w:jc w:val="right"/>
      </w:pPr>
      <w:hyperlink r:id="rId12" w:tooltip="Приказ Росстандарта от 27.10.2014 N 1444-ст &quot;Об утверждении национального стандарта&quot;{КонсультантПлюс}" w:history="1">
        <w:r>
          <w:rPr>
            <w:color w:val="0000FF"/>
          </w:rPr>
          <w:t>Приказом</w:t>
        </w:r>
      </w:hyperlink>
      <w:r>
        <w:t xml:space="preserve"> Федерального</w:t>
      </w:r>
    </w:p>
    <w:p w:rsidR="007B73CF" w:rsidRDefault="007265EA">
      <w:pPr>
        <w:pStyle w:val="ConsPlusNormal"/>
        <w:jc w:val="right"/>
      </w:pPr>
      <w:r>
        <w:t>агентства по техническому</w:t>
      </w:r>
    </w:p>
    <w:p w:rsidR="007B73CF" w:rsidRDefault="007265EA">
      <w:pPr>
        <w:pStyle w:val="ConsPlusNormal"/>
        <w:jc w:val="right"/>
      </w:pPr>
      <w:r>
        <w:t>регулированию и метрологии</w:t>
      </w:r>
    </w:p>
    <w:p w:rsidR="007B73CF" w:rsidRDefault="007265EA">
      <w:pPr>
        <w:pStyle w:val="ConsPlusNormal"/>
        <w:jc w:val="right"/>
      </w:pPr>
      <w:r>
        <w:t>от 27 октября 2014 г. N 1444-ст</w:t>
      </w:r>
    </w:p>
    <w:p w:rsidR="007B73CF" w:rsidRDefault="007B73CF">
      <w:pPr>
        <w:pStyle w:val="ConsPlusNormal"/>
        <w:jc w:val="center"/>
      </w:pPr>
    </w:p>
    <w:p w:rsidR="007B73CF" w:rsidRDefault="007265EA">
      <w:pPr>
        <w:pStyle w:val="ConsPlusTitle"/>
        <w:jc w:val="center"/>
      </w:pPr>
      <w:r>
        <w:t>НАЦИОНАЛЬНЫЙ СТАНДАРТ РОССИЙСКОЙ ФЕДЕРАЦИИ</w:t>
      </w:r>
    </w:p>
    <w:p w:rsidR="007B73CF" w:rsidRDefault="007B73CF">
      <w:pPr>
        <w:pStyle w:val="ConsPlusTitle"/>
        <w:jc w:val="center"/>
      </w:pPr>
    </w:p>
    <w:p w:rsidR="007B73CF" w:rsidRDefault="007265EA">
      <w:pPr>
        <w:pStyle w:val="ConsPlusTitle"/>
        <w:jc w:val="center"/>
      </w:pPr>
      <w:r>
        <w:t>УСЛУГИ ЖИЛИЩНО-КОММУНАЛЬНОГО ХОЗЯЙСТВА</w:t>
      </w:r>
    </w:p>
    <w:p w:rsidR="007B73CF" w:rsidRDefault="007265EA">
      <w:pPr>
        <w:pStyle w:val="ConsPlusTitle"/>
        <w:jc w:val="center"/>
      </w:pPr>
      <w:r>
        <w:t>И УПРАВЛЕНИЯ МНОГОКВАРТИРНЫМИ ДОМАМИ</w:t>
      </w:r>
    </w:p>
    <w:p w:rsidR="007B73CF" w:rsidRDefault="007B73CF">
      <w:pPr>
        <w:pStyle w:val="ConsPlusTitle"/>
        <w:jc w:val="center"/>
      </w:pPr>
    </w:p>
    <w:p w:rsidR="007B73CF" w:rsidRDefault="007265EA">
      <w:pPr>
        <w:pStyle w:val="ConsPlusTitle"/>
        <w:jc w:val="center"/>
      </w:pPr>
      <w:r>
        <w:t>УСЛУГИ СОДЕРЖАНИЯ ОБЩЕГО ИМУЩЕСТВА МНОГОКВАРТИРНЫХ ДОМОВ</w:t>
      </w:r>
    </w:p>
    <w:p w:rsidR="007B73CF" w:rsidRDefault="007B73CF">
      <w:pPr>
        <w:pStyle w:val="ConsPlusTitle"/>
        <w:jc w:val="center"/>
      </w:pPr>
    </w:p>
    <w:p w:rsidR="007B73CF" w:rsidRPr="00F6336E" w:rsidRDefault="007265EA">
      <w:pPr>
        <w:pStyle w:val="ConsPlusTitle"/>
        <w:jc w:val="center"/>
        <w:rPr>
          <w:lang w:val="en-US"/>
        </w:rPr>
      </w:pPr>
      <w:r>
        <w:t>ОБЩИЕ</w:t>
      </w:r>
      <w:r w:rsidRPr="00F6336E">
        <w:rPr>
          <w:lang w:val="en-US"/>
        </w:rPr>
        <w:t xml:space="preserve"> </w:t>
      </w:r>
      <w:r>
        <w:t>ТРЕБОВАНИЯ</w:t>
      </w:r>
    </w:p>
    <w:p w:rsidR="007B73CF" w:rsidRPr="00F6336E" w:rsidRDefault="007B73CF">
      <w:pPr>
        <w:pStyle w:val="ConsPlusTitle"/>
        <w:jc w:val="center"/>
        <w:rPr>
          <w:lang w:val="en-US"/>
        </w:rPr>
      </w:pPr>
    </w:p>
    <w:p w:rsidR="007B73CF" w:rsidRPr="00F6336E" w:rsidRDefault="007265EA">
      <w:pPr>
        <w:pStyle w:val="ConsPlusTitle"/>
        <w:jc w:val="center"/>
        <w:rPr>
          <w:lang w:val="en-US"/>
        </w:rPr>
      </w:pPr>
      <w:r w:rsidRPr="00F6336E">
        <w:rPr>
          <w:lang w:val="en-US"/>
        </w:rPr>
        <w:t>The services of housing and communal services and management</w:t>
      </w:r>
    </w:p>
    <w:p w:rsidR="007B73CF" w:rsidRPr="00F6336E" w:rsidRDefault="007265EA">
      <w:pPr>
        <w:pStyle w:val="ConsPlusTitle"/>
        <w:jc w:val="center"/>
        <w:rPr>
          <w:lang w:val="en-US"/>
        </w:rPr>
      </w:pPr>
      <w:r w:rsidRPr="00F6336E">
        <w:rPr>
          <w:lang w:val="en-US"/>
        </w:rPr>
        <w:t>of apartment buildings. Services of maintenance of common</w:t>
      </w:r>
    </w:p>
    <w:p w:rsidR="007B73CF" w:rsidRPr="00F6336E" w:rsidRDefault="007265EA">
      <w:pPr>
        <w:pStyle w:val="ConsPlusTitle"/>
        <w:jc w:val="center"/>
        <w:rPr>
          <w:lang w:val="en-US"/>
        </w:rPr>
      </w:pPr>
      <w:r w:rsidRPr="00F6336E">
        <w:rPr>
          <w:lang w:val="en-US"/>
        </w:rPr>
        <w:t>property in apartment buildings. General requirements</w:t>
      </w:r>
    </w:p>
    <w:p w:rsidR="007B73CF" w:rsidRPr="00F6336E" w:rsidRDefault="007B73CF">
      <w:pPr>
        <w:pStyle w:val="ConsPlusTitle"/>
        <w:jc w:val="center"/>
        <w:rPr>
          <w:lang w:val="en-US"/>
        </w:rPr>
      </w:pPr>
    </w:p>
    <w:p w:rsidR="007B73CF" w:rsidRDefault="007265EA">
      <w:pPr>
        <w:pStyle w:val="ConsPlusTitle"/>
        <w:jc w:val="center"/>
      </w:pPr>
      <w:r>
        <w:t>ГОСТ Р 56192-2014</w:t>
      </w:r>
    </w:p>
    <w:p w:rsidR="007B73CF" w:rsidRDefault="007B73CF">
      <w:pPr>
        <w:pStyle w:val="ConsPlusNormal"/>
        <w:jc w:val="center"/>
      </w:pPr>
    </w:p>
    <w:p w:rsidR="007B73CF" w:rsidRDefault="007265EA">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7B73CF" w:rsidRDefault="007B73CF">
      <w:pPr>
        <w:pStyle w:val="ConsPlusNormal"/>
        <w:jc w:val="right"/>
      </w:pPr>
    </w:p>
    <w:p w:rsidR="007B73CF" w:rsidRDefault="007265EA">
      <w:pPr>
        <w:pStyle w:val="ConsPlusNormal"/>
        <w:jc w:val="right"/>
      </w:pPr>
      <w:r>
        <w:t>Дата введения</w:t>
      </w:r>
    </w:p>
    <w:p w:rsidR="007B73CF" w:rsidRDefault="007265EA">
      <w:pPr>
        <w:pStyle w:val="ConsPlusNormal"/>
        <w:jc w:val="right"/>
      </w:pPr>
      <w:r>
        <w:t>1 июля 2015 года</w:t>
      </w:r>
    </w:p>
    <w:p w:rsidR="007B73CF" w:rsidRDefault="007B73CF">
      <w:pPr>
        <w:pStyle w:val="ConsPlusNormal"/>
        <w:ind w:firstLine="540"/>
        <w:jc w:val="both"/>
      </w:pPr>
    </w:p>
    <w:p w:rsidR="007B73CF" w:rsidRDefault="007265EA">
      <w:pPr>
        <w:pStyle w:val="ConsPlusNormal"/>
        <w:jc w:val="center"/>
        <w:outlineLvl w:val="1"/>
      </w:pPr>
      <w:r>
        <w:t>Предисловие</w:t>
      </w:r>
    </w:p>
    <w:p w:rsidR="007B73CF" w:rsidRDefault="007B73CF">
      <w:pPr>
        <w:pStyle w:val="ConsPlusNormal"/>
        <w:ind w:firstLine="540"/>
        <w:jc w:val="both"/>
      </w:pPr>
    </w:p>
    <w:p w:rsidR="007B73CF" w:rsidRDefault="007265EA">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7B73CF" w:rsidRDefault="007265EA">
      <w:pPr>
        <w:pStyle w:val="ConsPlusNormal"/>
        <w:spacing w:before="240"/>
        <w:ind w:firstLine="540"/>
        <w:jc w:val="both"/>
      </w:pPr>
      <w:r>
        <w:t>2. Внесен Техническим комитетом по стандартизации ТК 393 "Услуги в области ЖКХ и управления многоквартирными домами".</w:t>
      </w:r>
    </w:p>
    <w:p w:rsidR="007B73CF" w:rsidRDefault="007265EA">
      <w:pPr>
        <w:pStyle w:val="ConsPlusNormal"/>
        <w:spacing w:before="240"/>
        <w:ind w:firstLine="540"/>
        <w:jc w:val="both"/>
      </w:pPr>
      <w:r>
        <w:t xml:space="preserve">3. Утвержден и введен в действие </w:t>
      </w:r>
      <w:hyperlink r:id="rId14" w:tooltip="Приказ Росстандарта от 27.10.2014 N 1444-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27 октября 2014 N 1444-ст.</w:t>
      </w:r>
    </w:p>
    <w:p w:rsidR="007B73CF" w:rsidRDefault="007265EA">
      <w:pPr>
        <w:pStyle w:val="ConsPlusNormal"/>
        <w:spacing w:before="240"/>
        <w:ind w:firstLine="540"/>
        <w:jc w:val="both"/>
      </w:pPr>
      <w:r>
        <w:t>4. Введен впервые.</w:t>
      </w:r>
    </w:p>
    <w:p w:rsidR="007B73CF" w:rsidRDefault="007B73CF">
      <w:pPr>
        <w:pStyle w:val="ConsPlusNormal"/>
        <w:ind w:firstLine="540"/>
        <w:jc w:val="both"/>
      </w:pPr>
    </w:p>
    <w:p w:rsidR="007B73CF" w:rsidRDefault="007265EA">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gost.ru</w:t>
        </w:r>
      </w:hyperlink>
      <w:r>
        <w:t>).</w:t>
      </w:r>
    </w:p>
    <w:p w:rsidR="007B73CF" w:rsidRDefault="007B73CF">
      <w:pPr>
        <w:pStyle w:val="ConsPlusNormal"/>
        <w:ind w:firstLine="540"/>
        <w:jc w:val="both"/>
      </w:pPr>
    </w:p>
    <w:p w:rsidR="007B73CF" w:rsidRDefault="007265EA">
      <w:pPr>
        <w:pStyle w:val="ConsPlusNormal"/>
        <w:jc w:val="center"/>
        <w:outlineLvl w:val="1"/>
      </w:pPr>
      <w:r>
        <w:t>Введение</w:t>
      </w:r>
    </w:p>
    <w:p w:rsidR="007B73CF" w:rsidRDefault="007B73CF">
      <w:pPr>
        <w:pStyle w:val="ConsPlusNormal"/>
        <w:ind w:firstLine="540"/>
        <w:jc w:val="both"/>
      </w:pPr>
    </w:p>
    <w:p w:rsidR="007B73CF" w:rsidRDefault="007265EA">
      <w:pPr>
        <w:pStyle w:val="ConsPlusNormal"/>
        <w:ind w:firstLine="540"/>
        <w:jc w:val="both"/>
      </w:pPr>
      <w:r>
        <w:t>Настоящий стандарт является основополагающим и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7B73CF" w:rsidRDefault="007265EA">
      <w:pPr>
        <w:pStyle w:val="ConsPlusNormal"/>
        <w:spacing w:before="240"/>
        <w:ind w:firstLine="540"/>
        <w:jc w:val="both"/>
      </w:pPr>
      <w:r>
        <w:t xml:space="preserve">Применение настоящего стандарта, наряду с другими стандартами из данной серии,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установленные в технических регламентах, санитарно-эпидемиологических правилах и в Жилищном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кодексе</w:t>
        </w:r>
      </w:hyperlink>
      <w:r>
        <w:t xml:space="preserve"> </w:t>
      </w:r>
      <w:hyperlink w:anchor="Par968" w:tooltip="[1]" w:history="1">
        <w:r>
          <w:rPr>
            <w:color w:val="0000FF"/>
          </w:rPr>
          <w:t>[1]</w:t>
        </w:r>
      </w:hyperlink>
      <w:r>
        <w:t>.</w:t>
      </w:r>
    </w:p>
    <w:p w:rsidR="007B73CF" w:rsidRDefault="007265EA">
      <w:pPr>
        <w:pStyle w:val="ConsPlusNormal"/>
        <w:spacing w:before="240"/>
        <w:ind w:firstLine="540"/>
        <w:jc w:val="both"/>
      </w:pPr>
      <w:r>
        <w:t>При переходе эксплуатации многоквартирного дома и выполнения услуг и работ, связанных с содержанием имущества многоквартирного дома с учетом разработанных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во время которого стремиться к выполнению нового порядка в управлении и содержании.</w:t>
      </w:r>
    </w:p>
    <w:p w:rsidR="007B73CF" w:rsidRDefault="007B73CF">
      <w:pPr>
        <w:pStyle w:val="ConsPlusNormal"/>
        <w:ind w:firstLine="540"/>
        <w:jc w:val="both"/>
      </w:pPr>
    </w:p>
    <w:p w:rsidR="007B73CF" w:rsidRDefault="007265EA">
      <w:pPr>
        <w:pStyle w:val="ConsPlusNormal"/>
        <w:jc w:val="center"/>
        <w:outlineLvl w:val="1"/>
      </w:pPr>
      <w:r>
        <w:t>1. Область применения</w:t>
      </w:r>
    </w:p>
    <w:p w:rsidR="007B73CF" w:rsidRDefault="007B73CF">
      <w:pPr>
        <w:pStyle w:val="ConsPlusNormal"/>
        <w:ind w:firstLine="540"/>
        <w:jc w:val="both"/>
      </w:pPr>
    </w:p>
    <w:p w:rsidR="007B73CF" w:rsidRDefault="007265EA">
      <w:pPr>
        <w:pStyle w:val="ConsPlusNormal"/>
        <w:ind w:firstLine="540"/>
        <w:jc w:val="both"/>
      </w:pPr>
      <w:r>
        <w:t>Настоящий стандарт распространяется на работы, выполняемые при предоставлении услуги содержания общего имущества многоквартирного дома (далее - имущество), и предназначен для лиц, оказывающих такие услуги, в том числе подрядных организаций, привлекаемых для выполнения работ, и собственников, принявших решение содержание имущества осуществлять в соответствии с настоящим стандартом.</w:t>
      </w:r>
    </w:p>
    <w:p w:rsidR="007B73CF" w:rsidRDefault="007B73CF">
      <w:pPr>
        <w:pStyle w:val="ConsPlusNormal"/>
        <w:ind w:firstLine="540"/>
        <w:jc w:val="both"/>
      </w:pPr>
    </w:p>
    <w:p w:rsidR="007B73CF" w:rsidRDefault="007265EA">
      <w:pPr>
        <w:pStyle w:val="ConsPlusNormal"/>
        <w:jc w:val="center"/>
        <w:outlineLvl w:val="1"/>
      </w:pPr>
      <w:r>
        <w:t>2. Нормативные ссылки</w:t>
      </w:r>
    </w:p>
    <w:p w:rsidR="007B73CF" w:rsidRDefault="007B73CF">
      <w:pPr>
        <w:pStyle w:val="ConsPlusNormal"/>
        <w:ind w:firstLine="540"/>
        <w:jc w:val="both"/>
      </w:pPr>
    </w:p>
    <w:p w:rsidR="007B73CF" w:rsidRDefault="007265EA">
      <w:pPr>
        <w:pStyle w:val="ConsPlusNormal"/>
        <w:ind w:firstLine="540"/>
        <w:jc w:val="both"/>
      </w:pPr>
      <w:r>
        <w:t>В настоящем стандарте использованы нормативные ссылки на следующие стандарты:</w:t>
      </w:r>
    </w:p>
    <w:p w:rsidR="007B73CF" w:rsidRDefault="007265EA">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7B73CF" w:rsidRDefault="007265EA">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7B73CF" w:rsidRDefault="007265EA">
      <w:pPr>
        <w:pStyle w:val="ConsPlusNormal"/>
        <w:spacing w:before="240"/>
        <w:ind w:firstLine="540"/>
        <w:jc w:val="both"/>
      </w:pPr>
      <w:hyperlink r:id="rId20" w:tooltip="&quot;ГОСТ 25697-83. Межгосударственный стандарт. Плиты балконов и лоджий железобетонные. Общие технические условия&quot; (утв. Постановлением Госстроя СССР от 10.03.1983 N 38) (ред. от 01.08.1988)------------ Утратил силу или отменен{КонсультантПлюс}" w:history="1">
        <w:r>
          <w:rPr>
            <w:color w:val="0000FF"/>
          </w:rPr>
          <w:t>ГОСТ 25697-83</w:t>
        </w:r>
      </w:hyperlink>
      <w:r>
        <w:t xml:space="preserve"> Плиты балконов и лоджий железобетонные. Общие технические условия</w:t>
      </w:r>
    </w:p>
    <w:p w:rsidR="007B73CF" w:rsidRDefault="007265EA">
      <w:pPr>
        <w:pStyle w:val="ConsPlusNormal"/>
        <w:spacing w:before="240"/>
        <w:ind w:firstLine="540"/>
        <w:jc w:val="both"/>
      </w:pPr>
      <w:hyperlink r:id="rId21"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КонсультантПлюс}" w:history="1">
        <w:r>
          <w:rPr>
            <w:color w:val="0000FF"/>
          </w:rPr>
          <w:t>ГОСТ 30494-2011</w:t>
        </w:r>
      </w:hyperlink>
      <w:r>
        <w:t xml:space="preserve"> Здания жилые и общественные. Параметры микроклимата в помещениях</w:t>
      </w:r>
    </w:p>
    <w:p w:rsidR="007B73CF" w:rsidRDefault="007265EA">
      <w:pPr>
        <w:pStyle w:val="ConsPlusNormal"/>
        <w:spacing w:before="240"/>
        <w:ind w:firstLine="540"/>
        <w:jc w:val="both"/>
      </w:pPr>
      <w:hyperlink r:id="rId22" w:tooltip="&quot;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quot; (введен в действие Приказом Росстандарта от 22.07.2013" w:history="1">
        <w:r>
          <w:rPr>
            <w:color w:val="0000FF"/>
          </w:rPr>
          <w:t>ГОСТ 32144-2013</w:t>
        </w:r>
      </w:hyperlink>
      <w:r>
        <w:t xml:space="preserve">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7B73CF" w:rsidRDefault="007265EA">
      <w:pPr>
        <w:pStyle w:val="ConsPlusNormal"/>
        <w:spacing w:before="240"/>
        <w:ind w:firstLine="540"/>
        <w:jc w:val="both"/>
      </w:pPr>
      <w:hyperlink r:id="rId23"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B73CF" w:rsidRDefault="007265EA">
      <w:pPr>
        <w:pStyle w:val="ConsPlusNormal"/>
        <w:spacing w:before="240"/>
        <w:ind w:firstLine="540"/>
        <w:jc w:val="both"/>
      </w:pPr>
      <w:hyperlink r:id="rId24"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7B73CF" w:rsidRDefault="007265EA">
      <w:pPr>
        <w:pStyle w:val="ConsPlusNormal"/>
        <w:spacing w:before="240"/>
        <w:ind w:firstLine="540"/>
        <w:jc w:val="both"/>
      </w:pPr>
      <w:hyperlink r:id="rId25"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7B73CF" w:rsidRDefault="007265EA">
      <w:pPr>
        <w:pStyle w:val="ConsPlusNormal"/>
        <w:spacing w:before="240"/>
        <w:ind w:firstLine="540"/>
        <w:jc w:val="both"/>
      </w:pPr>
      <w:hyperlink r:id="rId26" w:tooltip="&quot;ГОСТ Р 53780-2010 (ЕН 81-1:1998, ЕН 81-2:1998). Национальный стандарт Российской Федерации. Лифты. Общие требования безопасности к устройству и установке&quot; (утв. и введен в действие Приказом Ростехрегулирования от 31.03.2010 N 41-ст) (с изм. от 21.03.2017){Кон" w:history="1">
        <w:r>
          <w:rPr>
            <w:color w:val="0000FF"/>
          </w:rPr>
          <w:t>ГОСТ Р 53780-2010</w:t>
        </w:r>
      </w:hyperlink>
      <w:r>
        <w:t xml:space="preserve"> Лифты. Общие требования безопасности к устройству и установке</w:t>
      </w:r>
    </w:p>
    <w:p w:rsidR="007B73CF" w:rsidRDefault="007265EA">
      <w:pPr>
        <w:pStyle w:val="ConsPlusNormal"/>
        <w:spacing w:before="240"/>
        <w:ind w:firstLine="540"/>
        <w:jc w:val="both"/>
      </w:pPr>
      <w:hyperlink r:id="rId27"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54964-2012</w:t>
        </w:r>
      </w:hyperlink>
      <w:r>
        <w:t xml:space="preserve"> Оценка соответствия. Экологические требования к объектам недвижимости</w:t>
      </w:r>
    </w:p>
    <w:p w:rsidR="007B73CF" w:rsidRDefault="007265EA">
      <w:pPr>
        <w:pStyle w:val="ConsPlusNormal"/>
        <w:spacing w:before="240"/>
        <w:ind w:firstLine="540"/>
        <w:jc w:val="both"/>
      </w:pPr>
      <w:hyperlink r:id="rId28"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55000-2012</w:t>
        </w:r>
      </w:hyperlink>
      <w:r>
        <w:t xml:space="preserve"> Лифты. Повышение безопасности лифтов, находящихся в эксплуатации</w:t>
      </w:r>
    </w:p>
    <w:p w:rsidR="007B73CF" w:rsidRDefault="007265EA">
      <w:pPr>
        <w:pStyle w:val="ConsPlusNormal"/>
        <w:spacing w:before="240"/>
        <w:ind w:firstLine="540"/>
        <w:jc w:val="both"/>
      </w:pPr>
      <w:hyperlink r:id="rId29"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7B73CF" w:rsidRDefault="007265EA">
      <w:pPr>
        <w:pStyle w:val="ConsPlusNormal"/>
        <w:spacing w:before="240"/>
        <w:ind w:firstLine="540"/>
        <w:jc w:val="both"/>
      </w:pPr>
      <w:hyperlink r:id="rId3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допущена опечатка: ГОСТ Р 56193-2014 имеет название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hyperlink r:id="rId31"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Капитальный ремонт общего имущества многоквартирных домов. Общие требования</w:t>
      </w:r>
    </w:p>
    <w:p w:rsidR="007B73CF" w:rsidRDefault="007265EA">
      <w:pPr>
        <w:pStyle w:val="ConsPlusNormal"/>
        <w:spacing w:before="240"/>
        <w:ind w:firstLine="540"/>
        <w:jc w:val="both"/>
      </w:pPr>
      <w:hyperlink r:id="rId32"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по проведению технических осмотров многоквартирных домов и определения на их основе плана работ, перечня работ. Общие требования</w:t>
      </w:r>
    </w:p>
    <w:p w:rsidR="007B73CF" w:rsidRDefault="007265EA">
      <w:pPr>
        <w:pStyle w:val="ConsPlusNormal"/>
        <w:spacing w:before="240"/>
        <w:ind w:firstLine="540"/>
        <w:jc w:val="both"/>
      </w:pPr>
      <w:hyperlink r:id="rId33" w:tooltip="&quo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quot; (утв. и введен в действие Прик" w:history="1">
        <w:r>
          <w:rPr>
            <w:color w:val="0000FF"/>
          </w:rPr>
          <w:t>ГОСТ Р 56195-2014</w:t>
        </w:r>
      </w:hyperlink>
      <w:r>
        <w:t xml:space="preserve"> Услуги жилищно-коммунального хозяйства и управления многоквартирными домами. Услуги по содержанию придомовой территории многоквартирных домов. Общие требования</w:t>
      </w:r>
    </w:p>
    <w:p w:rsidR="007B73CF" w:rsidRDefault="007265EA">
      <w:pPr>
        <w:pStyle w:val="ConsPlusNormal"/>
        <w:spacing w:before="24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7B73CF" w:rsidRDefault="007B73CF">
      <w:pPr>
        <w:pStyle w:val="ConsPlusNormal"/>
        <w:ind w:firstLine="540"/>
        <w:jc w:val="both"/>
      </w:pPr>
    </w:p>
    <w:p w:rsidR="007B73CF" w:rsidRDefault="007265EA">
      <w:pPr>
        <w:pStyle w:val="ConsPlusNormal"/>
        <w:jc w:val="center"/>
        <w:outlineLvl w:val="1"/>
      </w:pPr>
      <w:r>
        <w:t>3. Термины и определения</w:t>
      </w:r>
    </w:p>
    <w:p w:rsidR="007B73CF" w:rsidRDefault="007B73CF">
      <w:pPr>
        <w:pStyle w:val="ConsPlusNormal"/>
        <w:ind w:firstLine="540"/>
        <w:jc w:val="both"/>
      </w:pPr>
    </w:p>
    <w:p w:rsidR="007B73CF" w:rsidRDefault="007265EA">
      <w:pPr>
        <w:pStyle w:val="ConsPlusNormal"/>
        <w:ind w:firstLine="540"/>
        <w:jc w:val="both"/>
      </w:pPr>
      <w:r>
        <w:t xml:space="preserve">В настоящем стандарте применены термины, принятые по </w:t>
      </w:r>
      <w:hyperlink r:id="rId34"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а также следующие термины с соответствующими определениями:</w:t>
      </w:r>
    </w:p>
    <w:p w:rsidR="007B73CF" w:rsidRDefault="007265EA">
      <w:pPr>
        <w:pStyle w:val="ConsPlusNormal"/>
        <w:spacing w:before="240"/>
        <w:ind w:firstLine="540"/>
        <w:jc w:val="both"/>
      </w:pPr>
      <w:r>
        <w:t>3.1. Заказчик: сторона договора, заказывающая услуги содержания общего имущества многоквартирного дома.</w:t>
      </w:r>
    </w:p>
    <w:p w:rsidR="007B73CF" w:rsidRDefault="007265EA">
      <w:pPr>
        <w:pStyle w:val="ConsPlusNormal"/>
        <w:spacing w:before="240"/>
        <w:ind w:firstLine="540"/>
        <w:jc w:val="both"/>
      </w:pPr>
      <w:r>
        <w:t>Примечание. В качестве заказчика могут выступать как управляющие организации так и собственники.</w:t>
      </w:r>
    </w:p>
    <w:p w:rsidR="007B73CF" w:rsidRDefault="007B73CF">
      <w:pPr>
        <w:pStyle w:val="ConsPlusNormal"/>
        <w:ind w:firstLine="540"/>
        <w:jc w:val="both"/>
      </w:pPr>
    </w:p>
    <w:p w:rsidR="007B73CF" w:rsidRDefault="007265EA">
      <w:pPr>
        <w:pStyle w:val="ConsPlusNormal"/>
        <w:ind w:firstLine="540"/>
        <w:jc w:val="both"/>
      </w:pPr>
      <w:r>
        <w:t>3.2. Исполнитель: лицо, предоставляющее услуги содержания общего имущества многоквартирного дома.</w:t>
      </w:r>
    </w:p>
    <w:p w:rsidR="007B73CF" w:rsidRDefault="007265EA">
      <w:pPr>
        <w:pStyle w:val="ConsPlusNormal"/>
        <w:spacing w:before="240"/>
        <w:ind w:firstLine="540"/>
        <w:jc w:val="both"/>
      </w:pPr>
      <w:r>
        <w:t>3.3. Противоаварийная защита: комплекс устройств или устройство, ограничивающее подачу коммунального ресурса и (или) работу систем инженерно-технического обеспечения при аварийных ситуациях или неисправностях.</w:t>
      </w:r>
    </w:p>
    <w:p w:rsidR="007B73CF" w:rsidRDefault="007265EA">
      <w:pPr>
        <w:pStyle w:val="ConsPlusNormal"/>
        <w:spacing w:before="240"/>
        <w:ind w:firstLine="540"/>
        <w:jc w:val="both"/>
      </w:pPr>
      <w:r>
        <w:t>3.4. Подрядчик: лицо, у которого с исполнителем заключен договор на выполнение определенных работ, входящих в услуги содержания.</w:t>
      </w:r>
    </w:p>
    <w:p w:rsidR="007B73CF" w:rsidRDefault="007265EA">
      <w:pPr>
        <w:pStyle w:val="ConsPlusNormal"/>
        <w:spacing w:before="240"/>
        <w:ind w:firstLine="540"/>
        <w:jc w:val="both"/>
      </w:pPr>
      <w:r>
        <w:t>3.5. Работоспособное техническое состояние: категория технического состояния, при котором некоторые оцениваемые параметры не отвечают нормативным техническим требованиям, но при этом обеспечивают их функциональные способности, не приводящие к нарушению норм и правил.</w:t>
      </w:r>
    </w:p>
    <w:p w:rsidR="007B73CF" w:rsidRDefault="007265EA">
      <w:pPr>
        <w:pStyle w:val="ConsPlusNormal"/>
        <w:spacing w:before="240"/>
        <w:ind w:firstLine="540"/>
        <w:jc w:val="both"/>
      </w:pPr>
      <w:r>
        <w:t>3.6. Текущий ремонт: работы по восстановлению (ремонту) частей многоквартирного дома потерявших в процессе эксплуатации функциональную способность до их нормативного технического состояния.</w:t>
      </w:r>
    </w:p>
    <w:p w:rsidR="007B73CF" w:rsidRDefault="007265EA">
      <w:pPr>
        <w:pStyle w:val="ConsPlusNormal"/>
        <w:spacing w:before="240"/>
        <w:ind w:firstLine="540"/>
        <w:jc w:val="both"/>
      </w:pPr>
      <w:r>
        <w:t>Примечание. Когда объем таких работ не превышает 30% от объема ремонтируемой части многоквартирного дома.</w:t>
      </w:r>
    </w:p>
    <w:p w:rsidR="007B73CF" w:rsidRDefault="007B73CF">
      <w:pPr>
        <w:pStyle w:val="ConsPlusNormal"/>
        <w:ind w:firstLine="540"/>
        <w:jc w:val="both"/>
      </w:pPr>
    </w:p>
    <w:p w:rsidR="007B73CF" w:rsidRDefault="007265EA">
      <w:pPr>
        <w:pStyle w:val="ConsPlusNormal"/>
        <w:ind w:firstLine="540"/>
        <w:jc w:val="both"/>
      </w:pPr>
      <w:r>
        <w:t>3.7. Сезонные работы: ежегодный комплекс работ, выполняемый в течение определенного периода (сезона), обеспечивающий подготовку многоквартирного дома для его эксплуатации в следующем сменяемом сезоне.</w:t>
      </w:r>
    </w:p>
    <w:p w:rsidR="007B73CF" w:rsidRDefault="007265EA">
      <w:pPr>
        <w:pStyle w:val="ConsPlusNormal"/>
        <w:spacing w:before="240"/>
        <w:ind w:firstLine="540"/>
        <w:jc w:val="both"/>
      </w:pPr>
      <w:r>
        <w:t>3.8. Услуга текущего содержания: комплекс профилактических действий (работ), направленных на предупреждение преждевременного износа многоквартирного дома и его частей, а также на поддержание нормативного или работоспособного технического состояния многоквартирного дома и создание комфортных условий проживания по объему работ, не превышающих текущий ремонт.</w:t>
      </w:r>
    </w:p>
    <w:p w:rsidR="007B73CF" w:rsidRDefault="007265EA">
      <w:pPr>
        <w:pStyle w:val="ConsPlusNormal"/>
        <w:spacing w:before="240"/>
        <w:ind w:firstLine="540"/>
        <w:jc w:val="both"/>
      </w:pPr>
      <w:r>
        <w:t>3.9. Плановая уборка: комплекс работ (мероприятий), которые проводятся в первой половине дня, выполнение которых обеспечивает комфортные условия проживания.</w:t>
      </w:r>
    </w:p>
    <w:p w:rsidR="007B73CF" w:rsidRDefault="007265EA">
      <w:pPr>
        <w:pStyle w:val="ConsPlusNormal"/>
        <w:spacing w:before="240"/>
        <w:ind w:firstLine="540"/>
        <w:jc w:val="both"/>
      </w:pPr>
      <w:r>
        <w:t>3.10. Дополнительная уборка: комплекс работ (мероприятий), которые проводятся во второй половине дня, выполнение которых обеспечивает повышенные комфортные условия проживания.</w:t>
      </w:r>
    </w:p>
    <w:p w:rsidR="007B73CF" w:rsidRDefault="007B73CF">
      <w:pPr>
        <w:pStyle w:val="ConsPlusNormal"/>
        <w:ind w:firstLine="540"/>
        <w:jc w:val="both"/>
      </w:pPr>
    </w:p>
    <w:p w:rsidR="007B73CF" w:rsidRDefault="007265EA">
      <w:pPr>
        <w:pStyle w:val="ConsPlusNormal"/>
        <w:jc w:val="center"/>
        <w:outlineLvl w:val="1"/>
      </w:pPr>
      <w:r>
        <w:t>4. Общие требования</w:t>
      </w:r>
    </w:p>
    <w:p w:rsidR="007B73CF" w:rsidRDefault="007B73C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ind w:firstLine="540"/>
              <w:jc w:val="both"/>
            </w:pPr>
          </w:p>
        </w:tc>
        <w:tc>
          <w:tcPr>
            <w:tcW w:w="113" w:type="dxa"/>
            <w:shd w:val="clear" w:color="auto" w:fill="F4F3F8"/>
            <w:tcMar>
              <w:top w:w="0" w:type="dxa"/>
              <w:left w:w="0" w:type="dxa"/>
              <w:bottom w:w="0" w:type="dxa"/>
              <w:right w:w="0" w:type="dxa"/>
            </w:tcMar>
          </w:tcPr>
          <w:p w:rsidR="007B73CF" w:rsidRDefault="007B73CF">
            <w:pPr>
              <w:pStyle w:val="ConsPlusNormal"/>
              <w:ind w:firstLine="540"/>
              <w:jc w:val="both"/>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допущена опечатка: имеется в виду Закон РФ от 07.02.1992 N 2300-1, а не Федеральный закон от 07.02.1992 N 2300.</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4.1. Услуга содержания имущества предоставляется в соответствии с настоящим стандартом, Жилищным </w:t>
      </w:r>
      <w:hyperlink r:id="rId35" w:tooltip="&quot;Жилищный кодекс Российской Федерации&quot; от 29.12.2004 N 188-ФЗ (ред. от 08.08.2024) (с изм. и доп., вступ. в силу с 01.09.2024){КонсультантПлюс}" w:history="1">
        <w:r>
          <w:rPr>
            <w:color w:val="0000FF"/>
          </w:rPr>
          <w:t>кодексом</w:t>
        </w:r>
      </w:hyperlink>
      <w:r>
        <w:t xml:space="preserve"> </w:t>
      </w:r>
      <w:hyperlink w:anchor="Par968" w:tooltip="[1]" w:history="1">
        <w:r>
          <w:rPr>
            <w:color w:val="0000FF"/>
          </w:rPr>
          <w:t>[1]</w:t>
        </w:r>
      </w:hyperlink>
      <w:r>
        <w:t xml:space="preserve">, Градостроительным </w:t>
      </w:r>
      <w:hyperlink r:id="rId36"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кодексом</w:t>
        </w:r>
      </w:hyperlink>
      <w:r>
        <w:t xml:space="preserve"> </w:t>
      </w:r>
      <w:hyperlink w:anchor="Par970" w:tooltip="[2]" w:history="1">
        <w:r>
          <w:rPr>
            <w:color w:val="0000FF"/>
          </w:rPr>
          <w:t>[2]</w:t>
        </w:r>
      </w:hyperlink>
      <w:r>
        <w:t xml:space="preserve">, Федеральным </w:t>
      </w:r>
      <w:hyperlink r:id="rId37" w:tooltip="Закон РФ от 07.02.1992 N 2300-1 (ред. от 08.08.2024) &quot;О защите прав потребителей&quot;{КонсультантПлюс}" w:history="1">
        <w:r>
          <w:rPr>
            <w:color w:val="0000FF"/>
          </w:rPr>
          <w:t>законом</w:t>
        </w:r>
      </w:hyperlink>
      <w:r>
        <w:t xml:space="preserve"> от 07.02.1992 N 2300 </w:t>
      </w:r>
      <w:hyperlink w:anchor="Par972" w:tooltip="[3]" w:history="1">
        <w:r>
          <w:rPr>
            <w:color w:val="0000FF"/>
          </w:rPr>
          <w:t>[3]</w:t>
        </w:r>
      </w:hyperlink>
      <w:r>
        <w:t xml:space="preserve">, </w:t>
      </w:r>
      <w:hyperlink r:id="rId38"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Постановлением</w:t>
        </w:r>
      </w:hyperlink>
      <w:r>
        <w:t xml:space="preserve"> Правительства N 491 </w:t>
      </w:r>
      <w:hyperlink w:anchor="Par974" w:tooltip="[4]" w:history="1">
        <w:r>
          <w:rPr>
            <w:color w:val="0000FF"/>
          </w:rPr>
          <w:t>[4]</w:t>
        </w:r>
      </w:hyperlink>
      <w:r>
        <w:t>.</w:t>
      </w:r>
    </w:p>
    <w:p w:rsidR="007B73CF" w:rsidRDefault="007265EA">
      <w:pPr>
        <w:pStyle w:val="ConsPlusNormal"/>
        <w:spacing w:before="240"/>
        <w:ind w:firstLine="540"/>
        <w:jc w:val="both"/>
      </w:pPr>
      <w:r>
        <w:t>Примечание. Работы выполняются лицом, осуществляющим управление многоквартирным домом самостоятельно или с привлечением подрядчика.</w:t>
      </w:r>
    </w:p>
    <w:p w:rsidR="007B73CF" w:rsidRDefault="007B73CF">
      <w:pPr>
        <w:pStyle w:val="ConsPlusNormal"/>
        <w:ind w:firstLine="540"/>
        <w:jc w:val="both"/>
      </w:pPr>
    </w:p>
    <w:p w:rsidR="007B73CF" w:rsidRDefault="007265EA">
      <w:pPr>
        <w:pStyle w:val="ConsPlusNormal"/>
        <w:ind w:firstLine="540"/>
        <w:jc w:val="both"/>
      </w:pPr>
      <w:r>
        <w:t>4.2. Перечень имущества, которое передается исполнителю для его содержания, должен сопровождаться технической документацией, в том числе инструкцией по эксплуатации многоквартирного дома (далее - инструкция по эксплуатации).</w:t>
      </w:r>
    </w:p>
    <w:p w:rsidR="007B73CF" w:rsidRDefault="007265EA">
      <w:pPr>
        <w:pStyle w:val="ConsPlusNormal"/>
        <w:spacing w:before="240"/>
        <w:ind w:firstLine="540"/>
        <w:jc w:val="both"/>
      </w:pPr>
      <w:r>
        <w:t>Примечания.</w:t>
      </w:r>
    </w:p>
    <w:p w:rsidR="007B73CF" w:rsidRDefault="007265EA">
      <w:pPr>
        <w:pStyle w:val="ConsPlusNormal"/>
        <w:spacing w:before="240"/>
        <w:ind w:firstLine="540"/>
        <w:jc w:val="both"/>
      </w:pPr>
      <w:r>
        <w:t xml:space="preserve">1. Передача имущества оформляется по примеру </w:t>
      </w:r>
      <w:hyperlink r:id="rId3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таблицы А.2</w:t>
        </w:r>
      </w:hyperlink>
      <w:r>
        <w:t xml:space="preserve"> приложения А ГОСТ Р 56038.</w:t>
      </w:r>
    </w:p>
    <w:p w:rsidR="007B73CF" w:rsidRDefault="007265EA">
      <w:pPr>
        <w:pStyle w:val="ConsPlusNormal"/>
        <w:spacing w:before="240"/>
        <w:ind w:firstLine="540"/>
        <w:jc w:val="both"/>
      </w:pPr>
      <w:r>
        <w:t xml:space="preserve">2. Подрядчику может передаваться техническая документация или ее части (из перечня </w:t>
      </w:r>
      <w:hyperlink r:id="rId4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таблицы Б.1</w:t>
        </w:r>
      </w:hyperlink>
      <w:r>
        <w:t xml:space="preserve"> приложения Б ГОСТ Р 56038), необходимая для выполнения работ по содержанию имущества, пополнение и актуализация которой может быть поручена исполнителю.</w:t>
      </w:r>
    </w:p>
    <w:p w:rsidR="007B73CF" w:rsidRDefault="007265EA">
      <w:pPr>
        <w:pStyle w:val="ConsPlusNormal"/>
        <w:spacing w:before="240"/>
        <w:ind w:firstLine="540"/>
        <w:jc w:val="both"/>
      </w:pPr>
      <w:r>
        <w:t>3. В случае отсутствия технической документации или ее частей, а также если их состав не полный, должны быть приняты меры к ее восстановлению.</w:t>
      </w:r>
    </w:p>
    <w:p w:rsidR="007B73CF" w:rsidRDefault="007265EA">
      <w:pPr>
        <w:pStyle w:val="ConsPlusNormal"/>
        <w:spacing w:before="240"/>
        <w:ind w:firstLine="540"/>
        <w:jc w:val="both"/>
      </w:pPr>
      <w:r>
        <w:t xml:space="preserve">4. Акт передачи технической документации может быть подготовлен по образцу приведенному в </w:t>
      </w:r>
      <w:hyperlink r:id="rId4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В</w:t>
        </w:r>
      </w:hyperlink>
      <w:r>
        <w:t xml:space="preserve"> ГОСТ Р 56038.</w:t>
      </w:r>
    </w:p>
    <w:p w:rsidR="007B73CF" w:rsidRDefault="007B73CF">
      <w:pPr>
        <w:pStyle w:val="ConsPlusNormal"/>
        <w:ind w:firstLine="540"/>
        <w:jc w:val="both"/>
      </w:pPr>
    </w:p>
    <w:p w:rsidR="007B73CF" w:rsidRDefault="007265EA">
      <w:pPr>
        <w:pStyle w:val="ConsPlusNormal"/>
        <w:ind w:firstLine="540"/>
        <w:jc w:val="both"/>
      </w:pPr>
      <w:r>
        <w:t>4.3. Услуга содержания оказывается в соответствии с заказом на услугу и различается по составу, объему и периодичности выполнения работ, обеспечивая:</w:t>
      </w:r>
    </w:p>
    <w:p w:rsidR="007B73CF" w:rsidRDefault="007265EA">
      <w:pPr>
        <w:pStyle w:val="ConsPlusNormal"/>
        <w:spacing w:before="240"/>
        <w:ind w:firstLine="540"/>
        <w:jc w:val="both"/>
      </w:pPr>
      <w:r>
        <w:t>- работоспособное техническое состояние;</w:t>
      </w:r>
    </w:p>
    <w:p w:rsidR="007B73CF" w:rsidRDefault="007265EA">
      <w:pPr>
        <w:pStyle w:val="ConsPlusNormal"/>
        <w:spacing w:before="240"/>
        <w:ind w:firstLine="540"/>
        <w:jc w:val="both"/>
      </w:pPr>
      <w:r>
        <w:t>- нормативное техническое состояние;</w:t>
      </w:r>
    </w:p>
    <w:p w:rsidR="007B73CF" w:rsidRDefault="007265EA">
      <w:pPr>
        <w:pStyle w:val="ConsPlusNormal"/>
        <w:spacing w:before="240"/>
        <w:ind w:firstLine="540"/>
        <w:jc w:val="both"/>
      </w:pPr>
      <w:r>
        <w:t>- нормативное техническое состояние с элементами улучшения (совершенствования, модернизации, реконструкции).</w:t>
      </w:r>
    </w:p>
    <w:p w:rsidR="007B73CF" w:rsidRDefault="007265EA">
      <w:pPr>
        <w:pStyle w:val="ConsPlusNormal"/>
        <w:spacing w:before="240"/>
        <w:ind w:firstLine="540"/>
        <w:jc w:val="both"/>
      </w:pPr>
      <w:r>
        <w:t xml:space="preserve">Примечание. Оценить соответствие сделанного заказа уровню технического состояния имущества можно используя рейтинговую систему оценки устойчивости среды обитания СТО НОСТРОЙ 2.35.4-2011 </w:t>
      </w:r>
      <w:hyperlink w:anchor="Par976" w:tooltip="[5]" w:history="1">
        <w:r>
          <w:rPr>
            <w:color w:val="0000FF"/>
          </w:rPr>
          <w:t>[5]</w:t>
        </w:r>
      </w:hyperlink>
      <w:r>
        <w:t>.</w:t>
      </w:r>
    </w:p>
    <w:p w:rsidR="007B73CF" w:rsidRDefault="007B73CF">
      <w:pPr>
        <w:pStyle w:val="ConsPlusNormal"/>
        <w:ind w:firstLine="540"/>
        <w:jc w:val="both"/>
      </w:pPr>
    </w:p>
    <w:p w:rsidR="007B73CF" w:rsidRDefault="007265EA">
      <w:pPr>
        <w:pStyle w:val="ConsPlusNormal"/>
        <w:ind w:firstLine="540"/>
        <w:jc w:val="both"/>
      </w:pPr>
      <w:r>
        <w:t xml:space="preserve">4.4. Состав планируемых работ, выполняемых при предоставлении услуги содержания, формируется из сводного состава работ, приведенного в </w:t>
      </w:r>
      <w:hyperlink w:anchor="Par479" w:tooltip="СОСТАВ РАБОТ, ВЫПОЛНЕНИЕ КОТОРЫХ ОБЕСПЕЧИВАЕТ ОКАЗАНИЕ" w:history="1">
        <w:r>
          <w:rPr>
            <w:color w:val="0000FF"/>
          </w:rPr>
          <w:t>Приложении А</w:t>
        </w:r>
      </w:hyperlink>
      <w:r>
        <w:t xml:space="preserve"> по итогам осмотров, на основе которых формируются план и перечень работ.</w:t>
      </w:r>
    </w:p>
    <w:p w:rsidR="007B73CF" w:rsidRDefault="007265EA">
      <w:pPr>
        <w:pStyle w:val="ConsPlusNormal"/>
        <w:spacing w:before="240"/>
        <w:ind w:firstLine="540"/>
        <w:jc w:val="both"/>
      </w:pPr>
      <w:r>
        <w:t>Примечания.</w:t>
      </w:r>
    </w:p>
    <w:p w:rsidR="007B73CF" w:rsidRDefault="007265EA">
      <w:pPr>
        <w:pStyle w:val="ConsPlusNormal"/>
        <w:spacing w:before="240"/>
        <w:ind w:firstLine="540"/>
        <w:jc w:val="both"/>
      </w:pPr>
      <w:r>
        <w:t xml:space="preserve">1. Состав работ, сформированный по итогам осмотров, не может быть меньше, чем это определено </w:t>
      </w:r>
      <w:hyperlink r:id="rId4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Постановлением</w:t>
        </w:r>
      </w:hyperlink>
      <w:r>
        <w:t xml:space="preserve"> Правительства РФ от 03.04.2013 N 290 </w:t>
      </w:r>
      <w:hyperlink w:anchor="Par978" w:tooltip="[6]" w:history="1">
        <w:r>
          <w:rPr>
            <w:color w:val="0000FF"/>
          </w:rPr>
          <w:t>[6]</w:t>
        </w:r>
      </w:hyperlink>
      <w:r>
        <w:t xml:space="preserve"> и является обязательным, но может быть изменен по результатам дополнительной экспертизы (инструментального осмотра), которую проводит специализированная организация по заданию заказчика.</w:t>
      </w:r>
    </w:p>
    <w:p w:rsidR="007B73CF" w:rsidRDefault="007265EA">
      <w:pPr>
        <w:pStyle w:val="ConsPlusNormal"/>
        <w:spacing w:before="240"/>
        <w:ind w:firstLine="540"/>
        <w:jc w:val="both"/>
      </w:pPr>
      <w:r>
        <w:t>2. С согласия заказчика, в перечень работ могут включаться работы, без проведения осмотра, если их выполнение обусловлено и определено требованиями технической документации и действующими правилами.</w:t>
      </w:r>
    </w:p>
    <w:p w:rsidR="007B73CF" w:rsidRDefault="007265EA">
      <w:pPr>
        <w:pStyle w:val="ConsPlusNormal"/>
        <w:spacing w:before="240"/>
        <w:ind w:firstLine="540"/>
        <w:jc w:val="both"/>
      </w:pPr>
      <w:r>
        <w:t xml:space="preserve">3. Приведенные в настоящем стандарте работы, связанные с выявлением дефектов, отклонений параметров и др., в том числе организация и проведение всех видов осмотров, выполняются в соответствии с </w:t>
      </w:r>
      <w:hyperlink r:id="rId43"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7B73CF" w:rsidRDefault="007B73CF">
      <w:pPr>
        <w:pStyle w:val="ConsPlusNormal"/>
        <w:ind w:firstLine="540"/>
        <w:jc w:val="both"/>
      </w:pPr>
    </w:p>
    <w:p w:rsidR="007B73CF" w:rsidRDefault="007265EA">
      <w:pPr>
        <w:pStyle w:val="ConsPlusNormal"/>
        <w:ind w:firstLine="540"/>
        <w:jc w:val="both"/>
      </w:pPr>
      <w:r>
        <w:t>4.5. В зависимости от заказа на услугу содержания, состава, конструктивных особенностей, степени физического износа и технического состояния имущества лицо, предоставляющее услуги управления многоквартирным домом, формирует графики объема и периодичности (далее - график) выполнения работ, включенных в план и перечень работ.</w:t>
      </w:r>
    </w:p>
    <w:p w:rsidR="007B73CF" w:rsidRDefault="007265EA">
      <w:pPr>
        <w:pStyle w:val="ConsPlusNormal"/>
        <w:spacing w:before="240"/>
        <w:ind w:firstLine="540"/>
        <w:jc w:val="both"/>
      </w:pPr>
      <w:r>
        <w:t>Примечания.</w:t>
      </w:r>
    </w:p>
    <w:p w:rsidR="007B73CF" w:rsidRDefault="007265EA">
      <w:pPr>
        <w:pStyle w:val="ConsPlusNormal"/>
        <w:spacing w:before="240"/>
        <w:ind w:firstLine="540"/>
        <w:jc w:val="both"/>
      </w:pPr>
      <w:r>
        <w:t>1. График выполнения работ может зависеть от того, насколько потребители, проживающие в многоквартирном доме, знают и соблюдают правила эксплуатации имущества, выполняют инструкцию по эксплуатации, и от их отношения к сохранности имущества и соблюдения ими санитарно-гигиенических норм и правил.</w:t>
      </w:r>
    </w:p>
    <w:p w:rsidR="007B73CF" w:rsidRDefault="007265EA">
      <w:pPr>
        <w:pStyle w:val="ConsPlusNormal"/>
        <w:spacing w:before="240"/>
        <w:ind w:firstLine="540"/>
        <w:jc w:val="both"/>
      </w:pPr>
      <w:r>
        <w:t xml:space="preserve">2. В случае изменения заказчиком графика выполнения работ, а также стоимости работ, которая была определена в соответствии с </w:t>
      </w:r>
      <w:hyperlink r:id="rId4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 5.4</w:t>
        </w:r>
      </w:hyperlink>
      <w:r>
        <w:t xml:space="preserve"> и </w:t>
      </w:r>
      <w:hyperlink r:id="rId4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5.5</w:t>
        </w:r>
      </w:hyperlink>
      <w:r>
        <w:t xml:space="preserve"> ГОСТ Р 56038, факт такого изменения подтверждается составлением акта, </w:t>
      </w:r>
      <w:hyperlink w:anchor="Par891" w:tooltip="ФОРМА АКТА, ПОДТВЕРЖДАЮЩЕГО ФАКТ ИЗМЕНЕНИЯ" w:history="1">
        <w:r>
          <w:rPr>
            <w:color w:val="0000FF"/>
          </w:rPr>
          <w:t>форма</w:t>
        </w:r>
      </w:hyperlink>
      <w:r>
        <w:t xml:space="preserve"> которого приведена в Приложении Б.</w:t>
      </w:r>
    </w:p>
    <w:p w:rsidR="007B73CF" w:rsidRDefault="007B73CF">
      <w:pPr>
        <w:pStyle w:val="ConsPlusNormal"/>
        <w:ind w:firstLine="540"/>
        <w:jc w:val="both"/>
      </w:pPr>
    </w:p>
    <w:p w:rsidR="007B73CF" w:rsidRDefault="007265EA">
      <w:pPr>
        <w:pStyle w:val="ConsPlusNormal"/>
        <w:ind w:firstLine="540"/>
        <w:jc w:val="both"/>
      </w:pPr>
      <w:r>
        <w:t>4.6. Кроме выполнения плановых работ исполнитель выполняет работы по устранению аварийных ситуаций и неисправностей, выявленных по итогам визуальных осмотров и поступивших заявок.</w:t>
      </w:r>
    </w:p>
    <w:p w:rsidR="007B73CF" w:rsidRDefault="007265EA">
      <w:pPr>
        <w:pStyle w:val="ConsPlusNormal"/>
        <w:spacing w:before="240"/>
        <w:ind w:firstLine="540"/>
        <w:jc w:val="both"/>
      </w:pPr>
      <w:r>
        <w:t>4.7. Заказчик утверждает сформированные документы (план работ, перечень работ) и график их выполнения.</w:t>
      </w:r>
    </w:p>
    <w:p w:rsidR="007B73CF" w:rsidRDefault="007265EA">
      <w:pPr>
        <w:pStyle w:val="ConsPlusNormal"/>
        <w:spacing w:before="240"/>
        <w:ind w:firstLine="540"/>
        <w:jc w:val="both"/>
      </w:pPr>
      <w:r>
        <w:t>Примечания. Заказчик может определить, в том числе по предложению лица, осуществляющего управление многоквартирным домом, дополнительный состав работ, выполнение которых позволит повысить уровень безопасного и комфортного проживания.</w:t>
      </w:r>
    </w:p>
    <w:p w:rsidR="007B73CF" w:rsidRDefault="007B73CF">
      <w:pPr>
        <w:pStyle w:val="ConsPlusNormal"/>
        <w:ind w:firstLine="540"/>
        <w:jc w:val="both"/>
      </w:pPr>
    </w:p>
    <w:p w:rsidR="007B73CF" w:rsidRDefault="007265EA">
      <w:pPr>
        <w:pStyle w:val="ConsPlusNormal"/>
        <w:ind w:firstLine="540"/>
        <w:jc w:val="both"/>
      </w:pPr>
      <w:r>
        <w:t xml:space="preserve">4.8. Для выполнения работ должны привлекаться квалифицированные специалисты, состав и количество которых определяется в соответствии с </w:t>
      </w:r>
      <w:hyperlink w:anchor="Par982" w:tooltip="[7]" w:history="1">
        <w:r>
          <w:rPr>
            <w:color w:val="0000FF"/>
          </w:rPr>
          <w:t>[7]</w:t>
        </w:r>
      </w:hyperlink>
      <w:r>
        <w:t xml:space="preserve">, </w:t>
      </w:r>
      <w:hyperlink w:anchor="Par984" w:tooltip="[8]" w:history="1">
        <w:r>
          <w:rPr>
            <w:color w:val="0000FF"/>
          </w:rPr>
          <w:t>[8]</w:t>
        </w:r>
      </w:hyperlink>
      <w:r>
        <w:t xml:space="preserve">, нормирование расходуемых материалов </w:t>
      </w:r>
      <w:hyperlink w:anchor="Par986" w:tooltip="[9]" w:history="1">
        <w:r>
          <w:rPr>
            <w:color w:val="0000FF"/>
          </w:rPr>
          <w:t>[9]</w:t>
        </w:r>
      </w:hyperlink>
      <w:r>
        <w:t>. При выполнении работ, требующих наличие допусков (разрешений), должны быть соответствующие документы.</w:t>
      </w:r>
    </w:p>
    <w:p w:rsidR="007B73CF" w:rsidRDefault="007265EA">
      <w:pPr>
        <w:pStyle w:val="ConsPlusNormal"/>
        <w:spacing w:before="240"/>
        <w:ind w:firstLine="540"/>
        <w:jc w:val="both"/>
      </w:pPr>
      <w:r>
        <w:t>Сотрудники должны обеспечиваться необходимым оборудованием, инструментами, техникой и материалами.</w:t>
      </w:r>
    </w:p>
    <w:p w:rsidR="007B73CF" w:rsidRDefault="007265EA">
      <w:pPr>
        <w:pStyle w:val="ConsPlusNormal"/>
        <w:spacing w:before="240"/>
        <w:ind w:firstLine="540"/>
        <w:jc w:val="both"/>
      </w:pPr>
      <w:r>
        <w:t>Примечание. В случае отсутствия специалистов или оборудования, исполнитель может заключить соответствующий договор со специализированной организацией (подрядчиком).</w:t>
      </w:r>
    </w:p>
    <w:p w:rsidR="007B73CF" w:rsidRDefault="007B73CF">
      <w:pPr>
        <w:pStyle w:val="ConsPlusNormal"/>
        <w:ind w:firstLine="540"/>
        <w:jc w:val="both"/>
      </w:pPr>
    </w:p>
    <w:p w:rsidR="007B73CF" w:rsidRDefault="007265EA">
      <w:pPr>
        <w:pStyle w:val="ConsPlusNormal"/>
        <w:ind w:firstLine="540"/>
        <w:jc w:val="both"/>
      </w:pPr>
      <w:r>
        <w:t xml:space="preserve">4.9. Проведение работ должно осуществляться своевременно в рабочие дни и в рабочее время, за исключением аварийных ситуаций и неисправностей, которые выполняются круглосуточно. Работы должны проводиться с учетом утвержденных правил </w:t>
      </w:r>
      <w:hyperlink w:anchor="Par974" w:tooltip="[4]" w:history="1">
        <w:r>
          <w:rPr>
            <w:color w:val="0000FF"/>
          </w:rPr>
          <w:t>[4]</w:t>
        </w:r>
      </w:hyperlink>
      <w:r>
        <w:t xml:space="preserve">, </w:t>
      </w:r>
      <w:hyperlink w:anchor="Par988" w:tooltip="[10]" w:history="1">
        <w:r>
          <w:rPr>
            <w:color w:val="0000FF"/>
          </w:rPr>
          <w:t>[10]</w:t>
        </w:r>
      </w:hyperlink>
      <w:r>
        <w:t xml:space="preserve"> и сезонности (для сезонных работ), при этом должны учитываться соответствующие правила и требования, установленные органами местного самоуправления, на территории которого расположен многоквартирный дом.</w:t>
      </w:r>
    </w:p>
    <w:p w:rsidR="007B73CF" w:rsidRDefault="007265EA">
      <w:pPr>
        <w:pStyle w:val="ConsPlusNormal"/>
        <w:spacing w:before="240"/>
        <w:ind w:firstLine="540"/>
        <w:jc w:val="both"/>
      </w:pPr>
      <w:r>
        <w:t>Примечание. В случае если порядок выполнения отдельных работ не регламентирован нормативно-правовым актом или инструкцией по эксплуатации, исполнитель должен разработать свой порядок и (или) правила их выполнения, ознакомить с ними заказчика и приобщить к договору на оказание услуг содержания.</w:t>
      </w:r>
    </w:p>
    <w:p w:rsidR="007B73CF" w:rsidRDefault="007B73CF">
      <w:pPr>
        <w:pStyle w:val="ConsPlusNormal"/>
        <w:ind w:firstLine="540"/>
        <w:jc w:val="both"/>
      </w:pPr>
    </w:p>
    <w:p w:rsidR="007B73CF" w:rsidRDefault="007265EA">
      <w:pPr>
        <w:pStyle w:val="ConsPlusNormal"/>
        <w:ind w:firstLine="540"/>
        <w:jc w:val="both"/>
      </w:pPr>
      <w:r>
        <w:t xml:space="preserve">4.10. Средства на содержание имущества должны предусматривать финансирование работ по текущему содержанию, текущему ремонту, а также проведению капитального ремонта с учетом требований Жилищного </w:t>
      </w:r>
      <w:hyperlink r:id="rId46"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w:t>
      </w:r>
      <w:hyperlink w:anchor="Par968" w:tooltip="[1]" w:history="1">
        <w:r>
          <w:rPr>
            <w:color w:val="0000FF"/>
          </w:rPr>
          <w:t>[1]</w:t>
        </w:r>
      </w:hyperlink>
      <w:r>
        <w:t>.</w:t>
      </w:r>
    </w:p>
    <w:p w:rsidR="007B73CF" w:rsidRDefault="007265EA">
      <w:pPr>
        <w:pStyle w:val="ConsPlusNormal"/>
        <w:spacing w:before="240"/>
        <w:ind w:firstLine="540"/>
        <w:jc w:val="both"/>
      </w:pPr>
      <w:r>
        <w:t xml:space="preserve">4.11. Списание денежных средств за выполненные работы с лицевого счета многоквартирного дома производится на основании актов приемки выполненных работ, оформление которых осуществляется в соответствии с </w:t>
      </w:r>
      <w:hyperlink r:id="rId4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5.12</w:t>
        </w:r>
      </w:hyperlink>
      <w:r>
        <w:t xml:space="preserve"> ГОСТ Р 56038.</w:t>
      </w:r>
    </w:p>
    <w:p w:rsidR="007B73CF" w:rsidRDefault="007265EA">
      <w:pPr>
        <w:pStyle w:val="ConsPlusNormal"/>
        <w:spacing w:before="240"/>
        <w:ind w:firstLine="540"/>
        <w:jc w:val="both"/>
      </w:pPr>
      <w:r>
        <w:t>Примечание. Порядок приемки выполненных работ и их оплаты определяется для сторон договором управления.</w:t>
      </w:r>
    </w:p>
    <w:p w:rsidR="007B73CF" w:rsidRDefault="007B73CF">
      <w:pPr>
        <w:pStyle w:val="ConsPlusNormal"/>
        <w:ind w:firstLine="540"/>
        <w:jc w:val="both"/>
      </w:pPr>
    </w:p>
    <w:p w:rsidR="007B73CF" w:rsidRDefault="007265EA">
      <w:pPr>
        <w:pStyle w:val="ConsPlusNormal"/>
        <w:ind w:firstLine="540"/>
        <w:jc w:val="both"/>
      </w:pPr>
      <w:r>
        <w:t xml:space="preserve">4.12. При выполнении работ негативное воздействие на окружающую среду должно предотвращаться или минимизироваться, обеспечивая выполнение требований, установленных в </w:t>
      </w:r>
      <w:hyperlink r:id="rId48"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w:t>
      </w:r>
      <w:hyperlink w:anchor="Par990" w:tooltip="[11]" w:history="1">
        <w:r>
          <w:rPr>
            <w:color w:val="0000FF"/>
          </w:rPr>
          <w:t>[11]</w:t>
        </w:r>
      </w:hyperlink>
      <w:r>
        <w:t>.</w:t>
      </w:r>
    </w:p>
    <w:p w:rsidR="007B73CF" w:rsidRDefault="007B73CF">
      <w:pPr>
        <w:pStyle w:val="ConsPlusNormal"/>
        <w:ind w:firstLine="540"/>
        <w:jc w:val="both"/>
      </w:pPr>
    </w:p>
    <w:p w:rsidR="007B73CF" w:rsidRDefault="007265EA">
      <w:pPr>
        <w:pStyle w:val="ConsPlusNormal"/>
        <w:jc w:val="center"/>
        <w:outlineLvl w:val="1"/>
      </w:pPr>
      <w:r>
        <w:t>5. Виды услуг содержания</w:t>
      </w:r>
    </w:p>
    <w:p w:rsidR="007B73CF" w:rsidRDefault="007B73CF">
      <w:pPr>
        <w:pStyle w:val="ConsPlusNormal"/>
        <w:ind w:firstLine="540"/>
        <w:jc w:val="both"/>
      </w:pPr>
    </w:p>
    <w:p w:rsidR="007B73CF" w:rsidRDefault="007265EA">
      <w:pPr>
        <w:pStyle w:val="ConsPlusNormal"/>
        <w:ind w:firstLine="540"/>
        <w:jc w:val="both"/>
      </w:pPr>
      <w:r>
        <w:t>Услуга содержания имущества является системной и включает в себя такие виды услуг как:</w:t>
      </w:r>
    </w:p>
    <w:p w:rsidR="007B73CF" w:rsidRDefault="007265EA">
      <w:pPr>
        <w:pStyle w:val="ConsPlusNormal"/>
        <w:spacing w:before="240"/>
        <w:ind w:firstLine="540"/>
        <w:jc w:val="both"/>
      </w:pPr>
      <w:r>
        <w:t>- услуга текущего содержания;</w:t>
      </w:r>
    </w:p>
    <w:p w:rsidR="007B73CF" w:rsidRDefault="007265EA">
      <w:pPr>
        <w:pStyle w:val="ConsPlusNormal"/>
        <w:spacing w:before="240"/>
        <w:ind w:firstLine="540"/>
        <w:jc w:val="both"/>
      </w:pPr>
      <w:r>
        <w:t>- услуга текущего ремонта;</w:t>
      </w:r>
    </w:p>
    <w:p w:rsidR="007B73CF" w:rsidRDefault="007265EA">
      <w:pPr>
        <w:pStyle w:val="ConsPlusNormal"/>
        <w:spacing w:before="240"/>
        <w:ind w:firstLine="540"/>
        <w:jc w:val="both"/>
      </w:pPr>
      <w:r>
        <w:t>- услуга капитального ремонта.</w:t>
      </w:r>
    </w:p>
    <w:p w:rsidR="007B73CF" w:rsidRDefault="007B73CF">
      <w:pPr>
        <w:pStyle w:val="ConsPlusNormal"/>
        <w:ind w:firstLine="540"/>
        <w:jc w:val="both"/>
      </w:pPr>
    </w:p>
    <w:p w:rsidR="007B73CF" w:rsidRDefault="007265EA">
      <w:pPr>
        <w:pStyle w:val="ConsPlusNormal"/>
        <w:jc w:val="center"/>
        <w:outlineLvl w:val="1"/>
      </w:pPr>
      <w:r>
        <w:t>6. Услуга текущего содержания</w:t>
      </w:r>
    </w:p>
    <w:p w:rsidR="007B73CF" w:rsidRDefault="007B73CF">
      <w:pPr>
        <w:pStyle w:val="ConsPlusNormal"/>
        <w:ind w:firstLine="540"/>
        <w:jc w:val="both"/>
      </w:pPr>
    </w:p>
    <w:p w:rsidR="007B73CF" w:rsidRDefault="007265EA">
      <w:pPr>
        <w:pStyle w:val="ConsPlusNormal"/>
        <w:ind w:firstLine="540"/>
        <w:jc w:val="both"/>
      </w:pPr>
      <w:r>
        <w:t>При оказании услуги текущего содержания имущества в составе работ (мероприятий) преобладающими должны быть диагностика технического состояния имущества путем организации и проведения осмотров, в том числе профилактические работы по предупреждению преждевременного износа имущества, а также работы обеспечивающие:</w:t>
      </w:r>
    </w:p>
    <w:p w:rsidR="007B73CF" w:rsidRDefault="007265EA">
      <w:pPr>
        <w:pStyle w:val="ConsPlusNormal"/>
        <w:spacing w:before="240"/>
        <w:ind w:firstLine="540"/>
        <w:jc w:val="both"/>
      </w:pPr>
      <w:r>
        <w:t>- выполнение требований технических регламентов и санитарно-эпидемиологических требований;</w:t>
      </w:r>
    </w:p>
    <w:p w:rsidR="007B73CF" w:rsidRDefault="007265EA">
      <w:pPr>
        <w:pStyle w:val="ConsPlusNormal"/>
        <w:spacing w:before="240"/>
        <w:ind w:firstLine="540"/>
        <w:jc w:val="both"/>
      </w:pPr>
      <w:r>
        <w:t>- поддержание (восстановление) нормативного или работоспособного технического состояния имущества, в том числе систем инженерно-технического обеспечения;</w:t>
      </w:r>
    </w:p>
    <w:p w:rsidR="007B73CF" w:rsidRDefault="007265EA">
      <w:pPr>
        <w:pStyle w:val="ConsPlusNormal"/>
        <w:spacing w:before="240"/>
        <w:ind w:firstLine="540"/>
        <w:jc w:val="both"/>
      </w:pPr>
      <w:r>
        <w:t>- работу систем инженерно-технического обеспечения;</w:t>
      </w:r>
    </w:p>
    <w:p w:rsidR="007B73CF" w:rsidRDefault="007265EA">
      <w:pPr>
        <w:pStyle w:val="ConsPlusNormal"/>
        <w:spacing w:before="240"/>
        <w:ind w:firstLine="540"/>
        <w:jc w:val="both"/>
      </w:pPr>
      <w:r>
        <w:t>- установку, ввод и эксплуатацию приборов учета;</w:t>
      </w:r>
    </w:p>
    <w:p w:rsidR="007B73CF" w:rsidRDefault="007265EA">
      <w:pPr>
        <w:pStyle w:val="ConsPlusNormal"/>
        <w:spacing w:before="240"/>
        <w:ind w:firstLine="540"/>
        <w:jc w:val="both"/>
      </w:pPr>
      <w:r>
        <w:t>- повышение энергетической эффективности;</w:t>
      </w:r>
    </w:p>
    <w:p w:rsidR="007B73CF" w:rsidRDefault="007265EA">
      <w:pPr>
        <w:pStyle w:val="ConsPlusNormal"/>
        <w:spacing w:before="240"/>
        <w:ind w:firstLine="540"/>
        <w:jc w:val="both"/>
      </w:pPr>
      <w:r>
        <w:t>- ведение, актуализацию и пополнение технической документации;</w:t>
      </w:r>
    </w:p>
    <w:p w:rsidR="007B73CF" w:rsidRDefault="007265EA">
      <w:pPr>
        <w:pStyle w:val="ConsPlusNormal"/>
        <w:spacing w:before="240"/>
        <w:ind w:firstLine="540"/>
        <w:jc w:val="both"/>
      </w:pPr>
      <w:r>
        <w:t>- проведение сезонных работ;</w:t>
      </w:r>
    </w:p>
    <w:p w:rsidR="007B73CF" w:rsidRDefault="007265EA">
      <w:pPr>
        <w:pStyle w:val="ConsPlusNormal"/>
        <w:spacing w:before="240"/>
        <w:ind w:firstLine="540"/>
        <w:jc w:val="both"/>
      </w:pPr>
      <w:r>
        <w:t>- содержание фасада;</w:t>
      </w:r>
    </w:p>
    <w:p w:rsidR="007B73CF" w:rsidRDefault="007265EA">
      <w:pPr>
        <w:pStyle w:val="ConsPlusNormal"/>
        <w:spacing w:before="240"/>
        <w:ind w:firstLine="540"/>
        <w:jc w:val="both"/>
      </w:pPr>
      <w:r>
        <w:t>- уборку и содержание придомовой территории, объектов благоустройства, в том числе уход за зелеными насаждениями, сбор и вывоз твердых бытовых отходов.</w:t>
      </w:r>
    </w:p>
    <w:p w:rsidR="007B73CF" w:rsidRDefault="007265EA">
      <w:pPr>
        <w:pStyle w:val="ConsPlusNormal"/>
        <w:spacing w:before="240"/>
        <w:ind w:firstLine="540"/>
        <w:jc w:val="both"/>
      </w:pPr>
      <w:r>
        <w:t>Примечание. В состав работ включаются сбор и вывоз отходов, образующихся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организация мест для накопления отработанных ртутьсодержащих ламп и их передача в специализированные организации;</w:t>
      </w:r>
    </w:p>
    <w:p w:rsidR="007B73CF" w:rsidRDefault="007B73CF">
      <w:pPr>
        <w:pStyle w:val="ConsPlusNormal"/>
        <w:ind w:firstLine="540"/>
        <w:jc w:val="both"/>
      </w:pPr>
    </w:p>
    <w:p w:rsidR="007B73CF" w:rsidRDefault="007265EA">
      <w:pPr>
        <w:pStyle w:val="ConsPlusNormal"/>
        <w:ind w:firstLine="540"/>
        <w:jc w:val="both"/>
      </w:pPr>
      <w:r>
        <w:t>- диспетчерское и аварийно-ремонтное обслуживание;</w:t>
      </w:r>
    </w:p>
    <w:p w:rsidR="007B73CF" w:rsidRDefault="007265EA">
      <w:pPr>
        <w:pStyle w:val="ConsPlusNormal"/>
        <w:spacing w:before="240"/>
        <w:ind w:firstLine="540"/>
        <w:jc w:val="both"/>
      </w:pPr>
      <w:r>
        <w:t>- выполнение предписаний контролирующих и надзорных органов;</w:t>
      </w:r>
    </w:p>
    <w:p w:rsidR="007B73CF" w:rsidRDefault="007265EA">
      <w:pPr>
        <w:pStyle w:val="ConsPlusNormal"/>
        <w:spacing w:before="240"/>
        <w:ind w:firstLine="540"/>
        <w:jc w:val="both"/>
      </w:pPr>
      <w:r>
        <w:t>- выполнение заявок и дополнительных работ.</w:t>
      </w:r>
    </w:p>
    <w:p w:rsidR="007B73CF" w:rsidRDefault="007265EA">
      <w:pPr>
        <w:pStyle w:val="ConsPlusNormal"/>
        <w:spacing w:before="240"/>
        <w:ind w:firstLine="540"/>
        <w:jc w:val="both"/>
      </w:pPr>
      <w:r>
        <w:t>Работы, выполнение которых не обеспечивает нормативное или работоспособное техническое состояние имущества, должны быть пересмотрены по итогам инструментальных осмотров.</w:t>
      </w:r>
    </w:p>
    <w:p w:rsidR="007B73CF" w:rsidRDefault="007265EA">
      <w:pPr>
        <w:pStyle w:val="ConsPlusNormal"/>
        <w:spacing w:before="240"/>
        <w:ind w:firstLine="540"/>
        <w:jc w:val="both"/>
        <w:outlineLvl w:val="2"/>
      </w:pPr>
      <w:r>
        <w:t>6.1. Выполнение технических регламентов и санитарно-эпидемиологических правил</w:t>
      </w:r>
    </w:p>
    <w:p w:rsidR="007B73CF" w:rsidRDefault="007265EA">
      <w:pPr>
        <w:pStyle w:val="ConsPlusNormal"/>
        <w:spacing w:before="240"/>
        <w:ind w:firstLine="540"/>
        <w:jc w:val="both"/>
      </w:pPr>
      <w:r>
        <w:t>График содержания имущества должен быть организован таким образом, чтобы выполнить требования технических регламентов и санитарно-эпидемиологическими правил, обеспечивающих:</w:t>
      </w:r>
    </w:p>
    <w:p w:rsidR="007B73CF" w:rsidRDefault="007265EA">
      <w:pPr>
        <w:pStyle w:val="ConsPlusNormal"/>
        <w:spacing w:before="240"/>
        <w:ind w:firstLine="540"/>
        <w:jc w:val="both"/>
      </w:pPr>
      <w:r>
        <w:t>6.1.1. Микроклимат</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допущены опечатки: имеется в виду СанПиН 2.2.1/2.1.1.1076-01, а не СанПиН 2.21.1/2.1.1.1076-01; имеется в виду пункт [15] библиографии, а не пункт [14].</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Поддержание параметров микроклимата в помещениях должно быть не ниже установленных по </w:t>
      </w:r>
      <w:hyperlink r:id="rId49"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КонсультантПлюс}" w:history="1">
        <w:r>
          <w:rPr>
            <w:color w:val="0000FF"/>
          </w:rPr>
          <w:t>ГОСТ 30494</w:t>
        </w:r>
      </w:hyperlink>
      <w:r>
        <w:t xml:space="preserve">, </w:t>
      </w:r>
      <w:hyperlink r:id="rId50"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требований и обеспечиваться путем определения и выполнения комплекса мероприятий, работ по поддержанию нормативного или работоспособного технического состояния ограждающих конструкций, обеспечивающих воздухопроницание, паропроницание в соответствии с требованиями, установленными в </w:t>
      </w:r>
      <w:hyperlink r:id="rId51" w:tooltip="&quot;СП 50.13330.2012. Свод правил. Тепловая защита зданий. Актуализированная редакция СНиП 23-02-2003&quot; (утв. Приказом Минрегиона России от 30.06.2012 N 265) (ред. от 14.12.2018)------------ Утратил силу или отменен{КонсультантПлюс}" w:history="1">
        <w:r>
          <w:rPr>
            <w:color w:val="0000FF"/>
          </w:rPr>
          <w:t>СП 50.13330</w:t>
        </w:r>
      </w:hyperlink>
      <w:r>
        <w:t xml:space="preserve"> </w:t>
      </w:r>
      <w:hyperlink w:anchor="Par992" w:tooltip="[12]" w:history="1">
        <w:r>
          <w:rPr>
            <w:color w:val="0000FF"/>
          </w:rPr>
          <w:t>[12]</w:t>
        </w:r>
      </w:hyperlink>
      <w:r>
        <w:t xml:space="preserve">, а также эффективную работу систем инженерно-технического обеспечения и их соответствие </w:t>
      </w:r>
      <w:hyperlink r:id="rId52" w:tooltip="&quot;СП 60.13330.2012. Свод правил. Отопление, вентиляция и кондиционирование воздуха. Актуализированная редакция СНиП 41-01-2003&quot; (утв. Приказом Минрегиона России от 30.06.2012 N 279) (ред. от 10.02.2017)------------ Утратил силу или отменен{КонсультантПлюс}" w:history="1">
        <w:r>
          <w:rPr>
            <w:color w:val="0000FF"/>
          </w:rPr>
          <w:t>СП 60.13330</w:t>
        </w:r>
      </w:hyperlink>
      <w:r>
        <w:t xml:space="preserve"> </w:t>
      </w:r>
      <w:hyperlink w:anchor="Par994" w:tooltip="[13]" w:history="1">
        <w:r>
          <w:rPr>
            <w:color w:val="0000FF"/>
          </w:rPr>
          <w:t>[13]</w:t>
        </w:r>
      </w:hyperlink>
      <w:r>
        <w:t xml:space="preserve">, в том числе системы теплоснабжения, обеспечивающую компенсацию тепловых потерь, и системы вентиляции, обеспечивающую вентиляцию помещений, при необходимости производить проветривание помещений, что в комплексе позволит предотвратить переувлажнение внутреннего воздуха, накопление влаги на поверхности ограждающих конструкций, образование плесени или грибка и выполнить требования, установленные в </w:t>
      </w:r>
      <w:hyperlink r:id="rId53" w:tooltip="Постановление Главного государственного санитарного врача РФ от 25.10.2001 N 29 (ред. от 10.04.2017) &quot;О введении в действие СанПиН 2.2.1/2.1.1.1076-01&quot; (вместе с &quot;СанПиН 2.2.1/2.1.1.1076-01. 2.2.1/2.1.1. Проектирование, строительство, реконструкция и эксплуата" w:history="1">
        <w:r>
          <w:rPr>
            <w:color w:val="0000FF"/>
          </w:rPr>
          <w:t>СанПиН 2.21.1/2.1.1.1076-01</w:t>
        </w:r>
      </w:hyperlink>
      <w:r>
        <w:t xml:space="preserve"> </w:t>
      </w:r>
      <w:hyperlink w:anchor="Par998" w:tooltip="[15]" w:history="1">
        <w:r>
          <w:rPr>
            <w:color w:val="0000FF"/>
          </w:rPr>
          <w:t>[14]</w:t>
        </w:r>
      </w:hyperlink>
      <w:r>
        <w:t>.</w:t>
      </w:r>
    </w:p>
    <w:p w:rsidR="007B73CF" w:rsidRDefault="007265EA">
      <w:pPr>
        <w:pStyle w:val="ConsPlusNormal"/>
        <w:spacing w:before="240"/>
        <w:ind w:firstLine="540"/>
        <w:jc w:val="both"/>
      </w:pPr>
      <w:r>
        <w:t xml:space="preserve">Состав работ может предусматривать выполнение широкого круга работ, в том числе контроль за теплопроводностью ограждающих конструкций, при необходимости проведение работ по их утеплению и др. Примерный состав работ приведен в </w:t>
      </w:r>
      <w:hyperlink w:anchor="Par488" w:tooltip="1. Работы, выполняемые в отношении всех видов фундаментов" w:history="1">
        <w:r>
          <w:rPr>
            <w:color w:val="0000FF"/>
          </w:rPr>
          <w:t>пунктах 1</w:t>
        </w:r>
      </w:hyperlink>
      <w:r>
        <w:t xml:space="preserve">, </w:t>
      </w:r>
      <w:hyperlink w:anchor="Par504" w:tooltip="2. Работы, выполняемые в зданиях с подвалами" w:history="1">
        <w:r>
          <w:rPr>
            <w:color w:val="0000FF"/>
          </w:rPr>
          <w:t>2</w:t>
        </w:r>
      </w:hyperlink>
      <w:r>
        <w:t xml:space="preserve">, </w:t>
      </w:r>
      <w:hyperlink w:anchor="Par519" w:tooltip="3. Работы, выполняемые для надлежащего содержания стен внутренней отделки и фасада" w:history="1">
        <w:r>
          <w:rPr>
            <w:color w:val="0000FF"/>
          </w:rPr>
          <w:t>3</w:t>
        </w:r>
      </w:hyperlink>
      <w:r>
        <w:t xml:space="preserve">, </w:t>
      </w:r>
      <w:hyperlink w:anchor="Par573" w:tooltip="4. Работы, выполняемые в целях надлежащего содержания перекрытий и покрытий" w:history="1">
        <w:r>
          <w:rPr>
            <w:color w:val="0000FF"/>
          </w:rPr>
          <w:t>4</w:t>
        </w:r>
      </w:hyperlink>
      <w:r>
        <w:t xml:space="preserve">, </w:t>
      </w:r>
      <w:hyperlink w:anchor="Par598" w:tooltip="7. Работы, выполняемые в целях надлежащего содержания крыш" w:history="1">
        <w:r>
          <w:rPr>
            <w:color w:val="0000FF"/>
          </w:rPr>
          <w:t>7</w:t>
        </w:r>
      </w:hyperlink>
      <w:r>
        <w:t xml:space="preserve">, </w:t>
      </w:r>
      <w:hyperlink w:anchor="Par715" w:tooltip="13. Работы, выполняемые в целях надлежащего содержания системы теплоснабжения" w:history="1">
        <w:r>
          <w:rPr>
            <w:color w:val="0000FF"/>
          </w:rPr>
          <w:t>13</w:t>
        </w:r>
      </w:hyperlink>
      <w:r>
        <w:t xml:space="preserve">, </w:t>
      </w:r>
      <w:hyperlink w:anchor="Par813" w:tooltip="19. Работы, выполняемые в целях надлежащего содержания систем вентиляции, кондиционирования и дымоудаления" w:history="1">
        <w:r>
          <w:rPr>
            <w:color w:val="0000FF"/>
          </w:rPr>
          <w:t>19</w:t>
        </w:r>
      </w:hyperlink>
      <w:r>
        <w:t xml:space="preserve"> Приложения А.</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5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Постановлении</w:t>
        </w:r>
      </w:hyperlink>
      <w:r>
        <w:t xml:space="preserve"> Правительства </w:t>
      </w:r>
      <w:hyperlink w:anchor="Par978" w:tooltip="[6]" w:history="1">
        <w:r>
          <w:rPr>
            <w:color w:val="0000FF"/>
          </w:rPr>
          <w:t>[6]</w:t>
        </w:r>
      </w:hyperlink>
      <w:r>
        <w:t>, в том числе:</w:t>
      </w:r>
    </w:p>
    <w:p w:rsidR="007B73CF" w:rsidRDefault="007265EA">
      <w:pPr>
        <w:pStyle w:val="ConsPlusNormal"/>
        <w:spacing w:before="240"/>
        <w:ind w:firstLine="540"/>
        <w:jc w:val="both"/>
      </w:pPr>
      <w:r>
        <w:t xml:space="preserve">- по отношению к несущим и ограждающим конструкциям </w:t>
      </w:r>
      <w:hyperlink r:id="rId5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пункты 1</w:t>
        </w:r>
      </w:hyperlink>
      <w:r>
        <w:t xml:space="preserve"> - </w:t>
      </w:r>
      <w:hyperlink r:id="rId5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13</w:t>
        </w:r>
      </w:hyperlink>
      <w:r>
        <w:t>;</w:t>
      </w:r>
    </w:p>
    <w:p w:rsidR="007B73CF" w:rsidRDefault="007265EA">
      <w:pPr>
        <w:pStyle w:val="ConsPlusNormal"/>
        <w:spacing w:before="240"/>
        <w:ind w:firstLine="540"/>
        <w:jc w:val="both"/>
      </w:pPr>
      <w:r>
        <w:t xml:space="preserve">- по отношению к системам инженерно-технического обеспечения </w:t>
      </w:r>
      <w:hyperlink r:id="rId5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пункты 15</w:t>
        </w:r>
      </w:hyperlink>
      <w:r>
        <w:t xml:space="preserve"> - </w:t>
      </w:r>
      <w:hyperlink r:id="rId5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19</w:t>
        </w:r>
      </w:hyperlink>
      <w:r>
        <w:t>.</w:t>
      </w:r>
    </w:p>
    <w:p w:rsidR="007B73CF" w:rsidRDefault="007265EA">
      <w:pPr>
        <w:pStyle w:val="ConsPlusNormal"/>
        <w:spacing w:before="240"/>
        <w:ind w:firstLine="540"/>
        <w:jc w:val="both"/>
      </w:pPr>
      <w:r>
        <w:t>6.1.2. Солнцезащита</w:t>
      </w:r>
    </w:p>
    <w:p w:rsidR="007B73CF" w:rsidRDefault="007265EA">
      <w:pPr>
        <w:pStyle w:val="ConsPlusNormal"/>
        <w:spacing w:before="240"/>
        <w:ind w:firstLine="540"/>
        <w:jc w:val="both"/>
      </w:pPr>
      <w:r>
        <w:t xml:space="preserve">Защита от излишней инсоляции помещений многоквартирного дома обеспечивается путем поддержания теплозащитных свойств стен многоквартирного дома, размещения и содержания зеленых насаждений, которые должны соответствовать требованиям, установленным в санитарных правилах </w:t>
      </w:r>
      <w:hyperlink w:anchor="Par996" w:tooltip="[14]" w:history="1">
        <w:r>
          <w:rPr>
            <w:color w:val="0000FF"/>
          </w:rPr>
          <w:t>[14]</w:t>
        </w:r>
      </w:hyperlink>
      <w:r>
        <w:t xml:space="preserve">, </w:t>
      </w:r>
      <w:hyperlink w:anchor="Par998" w:tooltip="[15]" w:history="1">
        <w:r>
          <w:rPr>
            <w:color w:val="0000FF"/>
          </w:rPr>
          <w:t>[15]</w:t>
        </w:r>
      </w:hyperlink>
      <w:r>
        <w:t xml:space="preserve">. Рекомендуемый перечень работ по тепловой изоляции ограждающих конструкций и содержанию зеленых насаждений приведен в </w:t>
      </w:r>
      <w:hyperlink w:anchor="Par519" w:tooltip="3. Работы, выполняемые для надлежащего содержания стен внутренней отделки и фасада" w:history="1">
        <w:r>
          <w:rPr>
            <w:color w:val="0000FF"/>
          </w:rPr>
          <w:t>пункте 3</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5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3</w:t>
        </w:r>
      </w:hyperlink>
      <w:r>
        <w:t xml:space="preserve"> и </w:t>
      </w:r>
      <w:hyperlink r:id="rId60"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24</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6.1.3. Освещение и освещенность</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допущены опечатки: имеется в виду СанПиН 2.2.1/2.1.1.1076-01, а не СанПиН 2.21.1/2.1.1.1076-01; имеется в виду пункт [15] библиографии, а не пункт [14].</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В местах общего пользования должно быть обеспечено искусственное освещение, достаточное для предотвращения угрозы причинения вреда здоровью людей и создания комфортных условий для их пребывания с учетом требований, установленных в </w:t>
      </w:r>
      <w:hyperlink r:id="rId61" w:tooltip="Постановление Главного государственного санитарного врача РФ от 25.10.2001 N 29 (ред. от 10.04.2017) &quot;О введении в действие СанПиН 2.2.1/2.1.1.1076-01&quot; (вместе с &quot;СанПиН 2.2.1/2.1.1.1076-01. 2.2.1/2.1.1. Проектирование, строительство, реконструкция и эксплуата" w:history="1">
        <w:r>
          <w:rPr>
            <w:color w:val="0000FF"/>
          </w:rPr>
          <w:t>СанПиН 2.21.1/2.1.1.1076-01</w:t>
        </w:r>
      </w:hyperlink>
      <w:r>
        <w:t xml:space="preserve"> </w:t>
      </w:r>
      <w:hyperlink w:anchor="Par998" w:tooltip="[15]" w:history="1">
        <w:r>
          <w:rPr>
            <w:color w:val="0000FF"/>
          </w:rPr>
          <w:t>[14]</w:t>
        </w:r>
      </w:hyperlink>
      <w:r>
        <w:t>.</w:t>
      </w:r>
    </w:p>
    <w:p w:rsidR="007B73CF" w:rsidRDefault="007265EA">
      <w:pPr>
        <w:pStyle w:val="ConsPlusNormal"/>
        <w:spacing w:before="240"/>
        <w:ind w:firstLine="540"/>
        <w:jc w:val="both"/>
      </w:pPr>
      <w:r>
        <w:t xml:space="preserve">Установка осветительных приборов в соответствии с </w:t>
      </w:r>
      <w:hyperlink r:id="rId62" w:tooltip="Постановление Правительства РФ от 20.07.2011 N 602 &quot;Об утверждении требований к осветительным устройствам и электрическим лампам, используемым в цепях переменного тока в целях освещения&quot;------------ Утратил силу или отменен{КонсультантПлюс}" w:history="1">
        <w:r>
          <w:rPr>
            <w:color w:val="0000FF"/>
          </w:rPr>
          <w:t>Постановлением</w:t>
        </w:r>
      </w:hyperlink>
      <w:r>
        <w:t xml:space="preserve"> Правительства N 602 </w:t>
      </w:r>
      <w:hyperlink w:anchor="Par1000" w:tooltip="[16]" w:history="1">
        <w:r>
          <w:rPr>
            <w:color w:val="0000FF"/>
          </w:rPr>
          <w:t>[16]</w:t>
        </w:r>
      </w:hyperlink>
      <w:r>
        <w:t>.</w:t>
      </w:r>
    </w:p>
    <w:p w:rsidR="007B73CF" w:rsidRDefault="007265EA">
      <w:pPr>
        <w:pStyle w:val="ConsPlusNormal"/>
        <w:spacing w:before="240"/>
        <w:ind w:firstLine="540"/>
        <w:jc w:val="both"/>
      </w:pPr>
      <w:r>
        <w:t xml:space="preserve">Рекомендуемые работы по содержанию систем электроснабжения и освещения приведены в </w:t>
      </w:r>
      <w:hyperlink w:anchor="Par776" w:tooltip="16. Работы, выполняемые в целях надлежащего содержания электрооборудования, радио- и телекоммуникационного оборудования" w:history="1">
        <w:r>
          <w:rPr>
            <w:color w:val="0000FF"/>
          </w:rPr>
          <w:t>пунктах 16</w:t>
        </w:r>
      </w:hyperlink>
      <w:r>
        <w:t xml:space="preserve">, </w:t>
      </w:r>
      <w:hyperlink w:anchor="Par796" w:tooltip="17. Работы, выполняемые в целях надлежащего содержания и ремонта лифта (лифтов)" w:history="1">
        <w:r>
          <w:rPr>
            <w:color w:val="0000FF"/>
          </w:rPr>
          <w:t>17</w:t>
        </w:r>
      </w:hyperlink>
      <w:r>
        <w:t xml:space="preserve">, </w:t>
      </w:r>
      <w:hyperlink w:anchor="Par837" w:tooltip="22. Работы, выполняемые в целях надлежащего содержания систем пожарной безопасности" w:history="1">
        <w:r>
          <w:rPr>
            <w:color w:val="0000FF"/>
          </w:rPr>
          <w:t>22</w:t>
        </w:r>
      </w:hyperlink>
      <w:r>
        <w:t xml:space="preserve">, </w:t>
      </w:r>
      <w:hyperlink w:anchor="Par841" w:tooltip="23. Работы аварийно-ремонтного и диспетчерского обслуживания" w:history="1">
        <w:r>
          <w:rPr>
            <w:color w:val="0000FF"/>
          </w:rPr>
          <w:t>23</w:t>
        </w:r>
      </w:hyperlink>
      <w:r>
        <w:t xml:space="preserve"> таблицы А.1, в том числе:</w:t>
      </w:r>
    </w:p>
    <w:p w:rsidR="007B73CF" w:rsidRDefault="007265EA">
      <w:pPr>
        <w:pStyle w:val="ConsPlusNormal"/>
        <w:spacing w:before="240"/>
        <w:ind w:firstLine="540"/>
        <w:jc w:val="both"/>
      </w:pPr>
      <w:r>
        <w:t>- проверка работоспособности осветительных приборов, включателей и автоматики, при необходимости установка недостающих и замена неисправных;</w:t>
      </w:r>
    </w:p>
    <w:p w:rsidR="007B73CF" w:rsidRDefault="007265EA">
      <w:pPr>
        <w:pStyle w:val="ConsPlusNormal"/>
        <w:spacing w:before="240"/>
        <w:ind w:firstLine="540"/>
        <w:jc w:val="both"/>
      </w:pPr>
      <w:r>
        <w:t>- замена ламп, плафонов и др.</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6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пункте 27</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6.1.4. Санитарно-эпидемиологические требования</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допущены опечатки: имеется в виду СанПиН 2.2.1/2.1.1.1076-01, а не СанПиН 2.21.1/2.1.1.1076-01; имеется в виду пункт [15] библиографии, а не пункт [14].</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Для обеспечения санитарно-гигиенического состояния мест общего пользования, а также выполнения эпидемиологических требований, перечень и график работ должны формироваться и выполняться таким образом, чтобы обеспечить выполнение требований, установленных в </w:t>
      </w:r>
      <w:hyperlink r:id="rId64" w:tooltip="Постановление Главного государственного санитарного врача РФ от 25.10.2001 N 29 (ред. от 10.04.2017) &quot;О введении в действие СанПиН 2.2.1/2.1.1.1076-01&quot; (вместе с &quot;СанПиН 2.2.1/2.1.1.1076-01. 2.2.1/2.1.1. Проектирование, строительство, реконструкция и эксплуата" w:history="1">
        <w:r>
          <w:rPr>
            <w:color w:val="0000FF"/>
          </w:rPr>
          <w:t>разделе III</w:t>
        </w:r>
      </w:hyperlink>
      <w:r>
        <w:t xml:space="preserve"> СанПиН 2.21.1/2.1.1.1076-01 </w:t>
      </w:r>
      <w:hyperlink w:anchor="Par998" w:tooltip="[15]" w:history="1">
        <w:r>
          <w:rPr>
            <w:color w:val="0000FF"/>
          </w:rPr>
          <w:t>[14]</w:t>
        </w:r>
      </w:hyperlink>
      <w:r>
        <w:t xml:space="preserve">, </w:t>
      </w:r>
      <w:hyperlink w:anchor="Par1002" w:tooltip="[17]" w:history="1">
        <w:r>
          <w:rPr>
            <w:color w:val="0000FF"/>
          </w:rPr>
          <w:t>[17]</w:t>
        </w:r>
      </w:hyperlink>
      <w:r>
        <w:t>, в том числе:</w:t>
      </w:r>
    </w:p>
    <w:p w:rsidR="007B73CF" w:rsidRDefault="007265EA">
      <w:pPr>
        <w:pStyle w:val="ConsPlusNormal"/>
        <w:spacing w:before="240"/>
        <w:ind w:firstLine="540"/>
        <w:jc w:val="both"/>
      </w:pPr>
      <w:r>
        <w:t xml:space="preserve">- систем теплоснабжения в соответствии с </w:t>
      </w:r>
      <w:hyperlink w:anchor="Par1004" w:tooltip="[18]" w:history="1">
        <w:r>
          <w:rPr>
            <w:color w:val="0000FF"/>
          </w:rPr>
          <w:t>[18]</w:t>
        </w:r>
      </w:hyperlink>
      <w:r>
        <w:t>;</w:t>
      </w:r>
    </w:p>
    <w:p w:rsidR="007B73CF" w:rsidRDefault="007265EA">
      <w:pPr>
        <w:pStyle w:val="ConsPlusNormal"/>
        <w:spacing w:before="240"/>
        <w:ind w:firstLine="540"/>
        <w:jc w:val="both"/>
      </w:pPr>
      <w:r>
        <w:t xml:space="preserve">- содержания общественных уборных в соответствии с </w:t>
      </w:r>
      <w:hyperlink w:anchor="Par1006" w:tooltip="[19]" w:history="1">
        <w:r>
          <w:rPr>
            <w:color w:val="0000FF"/>
          </w:rPr>
          <w:t>[19]</w:t>
        </w:r>
      </w:hyperlink>
      <w:r>
        <w:t>;</w:t>
      </w:r>
    </w:p>
    <w:p w:rsidR="007B73CF" w:rsidRDefault="007265EA">
      <w:pPr>
        <w:pStyle w:val="ConsPlusNormal"/>
        <w:spacing w:before="240"/>
        <w:ind w:firstLine="540"/>
        <w:jc w:val="both"/>
      </w:pPr>
      <w:r>
        <w:t xml:space="preserve">- систем водоснабжения в соответствии с </w:t>
      </w:r>
      <w:hyperlink w:anchor="Par1002" w:tooltip="[17]" w:history="1">
        <w:r>
          <w:rPr>
            <w:color w:val="0000FF"/>
          </w:rPr>
          <w:t>[17]</w:t>
        </w:r>
      </w:hyperlink>
      <w:r>
        <w:t xml:space="preserve">, </w:t>
      </w:r>
      <w:hyperlink w:anchor="Par1008" w:tooltip="[20]" w:history="1">
        <w:r>
          <w:rPr>
            <w:color w:val="0000FF"/>
          </w:rPr>
          <w:t>[20]</w:t>
        </w:r>
      </w:hyperlink>
      <w:r>
        <w:t>;</w:t>
      </w:r>
    </w:p>
    <w:p w:rsidR="007B73CF" w:rsidRDefault="007265EA">
      <w:pPr>
        <w:pStyle w:val="ConsPlusNormal"/>
        <w:spacing w:before="240"/>
        <w:ind w:firstLine="540"/>
        <w:jc w:val="both"/>
      </w:pPr>
      <w:r>
        <w:t xml:space="preserve">- придомовой территории в соответствии с </w:t>
      </w:r>
      <w:hyperlink w:anchor="Par1012" w:tooltip="[22]" w:history="1">
        <w:r>
          <w:rPr>
            <w:color w:val="0000FF"/>
          </w:rPr>
          <w:t>[22]</w:t>
        </w:r>
      </w:hyperlink>
      <w:r>
        <w:t>;</w:t>
      </w:r>
    </w:p>
    <w:p w:rsidR="007B73CF" w:rsidRDefault="007265EA">
      <w:pPr>
        <w:pStyle w:val="ConsPlusNormal"/>
        <w:spacing w:before="240"/>
        <w:ind w:firstLine="540"/>
        <w:jc w:val="both"/>
      </w:pPr>
      <w:r>
        <w:t xml:space="preserve">- мест общего пользования, технических помещений и придомовой территории в соответствии с </w:t>
      </w:r>
      <w:hyperlink w:anchor="Par1014" w:tooltip="[23]" w:history="1">
        <w:r>
          <w:rPr>
            <w:color w:val="0000FF"/>
          </w:rPr>
          <w:t>[23]</w:t>
        </w:r>
      </w:hyperlink>
      <w:r>
        <w:t xml:space="preserve">, </w:t>
      </w:r>
      <w:hyperlink w:anchor="Par1016" w:tooltip="[24]" w:history="1">
        <w:r>
          <w:rPr>
            <w:color w:val="0000FF"/>
          </w:rPr>
          <w:t>[24]</w:t>
        </w:r>
      </w:hyperlink>
      <w:r>
        <w:t>.</w:t>
      </w:r>
    </w:p>
    <w:p w:rsidR="007B73CF" w:rsidRDefault="007265EA">
      <w:pPr>
        <w:pStyle w:val="ConsPlusNormal"/>
        <w:spacing w:before="240"/>
        <w:ind w:firstLine="540"/>
        <w:jc w:val="both"/>
      </w:pPr>
      <w:r>
        <w:t>6.1.5. Защита от воздействия электромагнитного поля</w:t>
      </w:r>
    </w:p>
    <w:p w:rsidR="007B73CF" w:rsidRDefault="007265EA">
      <w:pPr>
        <w:pStyle w:val="ConsPlusNormal"/>
        <w:spacing w:before="240"/>
        <w:ind w:firstLine="540"/>
        <w:jc w:val="both"/>
      </w:pPr>
      <w:r>
        <w:t xml:space="preserve">В многоквартирных домах, где уровень напряженности электромагнитного поля, создаваемого проходящими внутри дома линиями электропередачи переменного тока промышленной частоты и (или) передающими радиотехническими объектами, превышает предельно допустимый установленный в </w:t>
      </w:r>
      <w:hyperlink r:id="rId65" w:tooltip="&quot;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quot; (введен в действие Приказом Росстандарта от 22.07.2013" w:history="1">
        <w:r>
          <w:rPr>
            <w:color w:val="0000FF"/>
          </w:rPr>
          <w:t>ГОСТ 32144</w:t>
        </w:r>
      </w:hyperlink>
      <w:r>
        <w:t xml:space="preserve"> и </w:t>
      </w:r>
      <w:hyperlink w:anchor="Par996" w:tooltip="[14]" w:history="1">
        <w:r>
          <w:rPr>
            <w:color w:val="0000FF"/>
          </w:rPr>
          <w:t>[14]</w:t>
        </w:r>
      </w:hyperlink>
      <w:r>
        <w:t xml:space="preserve"> уровень, должны быть разработаны мероприятия и определены работы, проведение которых обеспечит снижение этого уровня до нормативного, а в инструкции по эксплуатации многоквартирного дома должны быть прописаны мероприятия, которые должны проводиться с определенной периодичностью.</w:t>
      </w:r>
    </w:p>
    <w:p w:rsidR="007B73CF" w:rsidRDefault="007265EA">
      <w:pPr>
        <w:pStyle w:val="ConsPlusNormal"/>
        <w:spacing w:before="240"/>
        <w:ind w:firstLine="540"/>
        <w:jc w:val="both"/>
      </w:pPr>
      <w:r>
        <w:t>В случае выявления повышенного электромагнитного поля, создаваемого внешними источниками, определение мероприятий и перечня работ осуществляется при взаимодействии с органами местного самоуправления, на территории которого находится многоквартирный дом.</w:t>
      </w:r>
    </w:p>
    <w:p w:rsidR="007B73CF" w:rsidRDefault="007265EA">
      <w:pPr>
        <w:pStyle w:val="ConsPlusNormal"/>
        <w:spacing w:before="240"/>
        <w:ind w:firstLine="540"/>
        <w:jc w:val="both"/>
      </w:pPr>
      <w:r>
        <w:t xml:space="preserve">Выполнение требований по защите от внутреннего воздействия электромагнитного поля обеспечивается выполнением работ, приведенных в </w:t>
      </w:r>
      <w:hyperlink w:anchor="Par259" w:tooltip="6.2. Поддержание нормативного или работоспособного технического состояния имущества" w:history="1">
        <w:r>
          <w:rPr>
            <w:color w:val="0000FF"/>
          </w:rPr>
          <w:t>6.2</w:t>
        </w:r>
      </w:hyperlink>
      <w:r>
        <w:t>, путем поддержания нормативного или работоспособного технического состояния имущества.</w:t>
      </w:r>
    </w:p>
    <w:p w:rsidR="007B73CF" w:rsidRDefault="007265EA">
      <w:pPr>
        <w:pStyle w:val="ConsPlusNormal"/>
        <w:spacing w:before="240"/>
        <w:ind w:firstLine="540"/>
        <w:jc w:val="both"/>
      </w:pPr>
      <w:r>
        <w:t>6.1.6. Защита от влаги</w:t>
      </w:r>
    </w:p>
    <w:p w:rsidR="007B73CF" w:rsidRDefault="007265EA">
      <w:pPr>
        <w:pStyle w:val="ConsPlusNormal"/>
        <w:spacing w:before="240"/>
        <w:ind w:firstLine="540"/>
        <w:jc w:val="both"/>
      </w:pPr>
      <w:r>
        <w:t>Перечень проводимых работ должен обеспечить:</w:t>
      </w:r>
    </w:p>
    <w:p w:rsidR="007B73CF" w:rsidRDefault="007265EA">
      <w:pPr>
        <w:pStyle w:val="ConsPlusNormal"/>
        <w:spacing w:before="240"/>
        <w:ind w:firstLine="540"/>
        <w:jc w:val="both"/>
      </w:pPr>
      <w:r>
        <w:t>- водонепроницаемость кровли, наружных стен, а также конструкций подвальных помещений;</w:t>
      </w:r>
    </w:p>
    <w:p w:rsidR="007B73CF" w:rsidRDefault="007265EA">
      <w:pPr>
        <w:pStyle w:val="ConsPlusNormal"/>
        <w:spacing w:before="240"/>
        <w:ind w:firstLine="540"/>
        <w:jc w:val="both"/>
      </w:pPr>
      <w:r>
        <w:t>- водоотвод с кровли и из подвальных помещений и придомовой территории.</w:t>
      </w:r>
    </w:p>
    <w:p w:rsidR="007B73CF" w:rsidRDefault="007265EA">
      <w:pPr>
        <w:pStyle w:val="ConsPlusNormal"/>
        <w:spacing w:before="240"/>
        <w:ind w:firstLine="540"/>
        <w:jc w:val="both"/>
      </w:pPr>
      <w:r>
        <w:t>При угрозе подтопления подвальных помещений должны быть предусмотрены меры по предотвращению такого подтопления, а также предусмотрены мероприятия, снижающие вредное воздействие на несущие конструкции подвала и микроклимат помещений путем откачки поступающей воды, проветривания помещений и др. В этом случае проверяется работа дренажной системы, при необходимости определяются работы с организацией, осуществляющей водоотведение.</w:t>
      </w:r>
    </w:p>
    <w:p w:rsidR="007B73CF" w:rsidRDefault="007265EA">
      <w:pPr>
        <w:pStyle w:val="ConsPlusNormal"/>
        <w:spacing w:before="240"/>
        <w:ind w:firstLine="540"/>
        <w:jc w:val="both"/>
      </w:pPr>
      <w:r>
        <w:t xml:space="preserve">К основным видам работ можно отнести работы, приведенные в </w:t>
      </w:r>
      <w:hyperlink w:anchor="Par488" w:tooltip="1. Работы, выполняемые в отношении всех видов фундаментов" w:history="1">
        <w:r>
          <w:rPr>
            <w:color w:val="0000FF"/>
          </w:rPr>
          <w:t>пунктах 1</w:t>
        </w:r>
      </w:hyperlink>
      <w:r>
        <w:t xml:space="preserve">, </w:t>
      </w:r>
      <w:hyperlink w:anchor="Par598" w:tooltip="7. Работы, выполняемые в целях надлежащего содержания крыш" w:history="1">
        <w:r>
          <w:rPr>
            <w:color w:val="0000FF"/>
          </w:rPr>
          <w:t>7</w:t>
        </w:r>
      </w:hyperlink>
      <w:r>
        <w:t xml:space="preserve">, </w:t>
      </w:r>
      <w:hyperlink w:anchor="Par763" w:tooltip="15. Работы, выполняемые в целях надлежащего содержания систем канализации и водоотведения" w:history="1">
        <w:r>
          <w:rPr>
            <w:color w:val="0000FF"/>
          </w:rPr>
          <w:t>15</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6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1</w:t>
        </w:r>
      </w:hyperlink>
      <w:r>
        <w:t xml:space="preserve">, </w:t>
      </w:r>
      <w:hyperlink r:id="rId6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7</w:t>
        </w:r>
      </w:hyperlink>
      <w:r>
        <w:t xml:space="preserve"> и </w:t>
      </w:r>
      <w:hyperlink r:id="rId6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18</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6.1.7. Защита от ионизирующего излучения</w:t>
      </w:r>
    </w:p>
    <w:p w:rsidR="007B73CF" w:rsidRDefault="007265EA">
      <w:pPr>
        <w:pStyle w:val="ConsPlusNormal"/>
        <w:spacing w:before="240"/>
        <w:ind w:firstLine="540"/>
        <w:jc w:val="both"/>
      </w:pPr>
      <w:r>
        <w:t>В случае выявления в конструкции дома источников радиационного излучения информация направляется в региональное управление ГО ЧС РФ, проводятся мероприятия дезактивации и дополнительной вентиляции помещений, конструкции которых соприкасаются с грунтом.</w:t>
      </w:r>
    </w:p>
    <w:p w:rsidR="007B73CF" w:rsidRDefault="007265EA">
      <w:pPr>
        <w:pStyle w:val="ConsPlusNormal"/>
        <w:spacing w:before="240"/>
        <w:ind w:firstLine="540"/>
        <w:jc w:val="both"/>
      </w:pPr>
      <w:r>
        <w:t>6.1.8. Защита окружающей среды</w:t>
      </w:r>
    </w:p>
    <w:p w:rsidR="007B73CF" w:rsidRDefault="007265EA">
      <w:pPr>
        <w:pStyle w:val="ConsPlusNormal"/>
        <w:spacing w:before="240"/>
        <w:ind w:firstLine="540"/>
        <w:jc w:val="both"/>
      </w:pPr>
      <w:r>
        <w:t xml:space="preserve">Определяемые состав работ, график их выполнения должны обеспечить предотвращение или минимизацию оказания негативного воздействия на окружающую среду и обеспечить выполнение требований, установленных в </w:t>
      </w:r>
      <w:hyperlink r:id="rId69"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w:t>
      </w:r>
      <w:hyperlink w:anchor="Par990" w:tooltip="[11]" w:history="1">
        <w:r>
          <w:rPr>
            <w:color w:val="0000FF"/>
          </w:rPr>
          <w:t>[11]</w:t>
        </w:r>
      </w:hyperlink>
      <w:r>
        <w:t>.</w:t>
      </w:r>
    </w:p>
    <w:p w:rsidR="007B73CF" w:rsidRDefault="007265EA">
      <w:pPr>
        <w:pStyle w:val="ConsPlusNormal"/>
        <w:spacing w:before="240"/>
        <w:ind w:firstLine="540"/>
        <w:jc w:val="both"/>
      </w:pPr>
      <w:r>
        <w:t>6.1.9. Защита от шума</w:t>
      </w:r>
    </w:p>
    <w:p w:rsidR="007B73CF" w:rsidRDefault="007265EA">
      <w:pPr>
        <w:pStyle w:val="ConsPlusNormal"/>
        <w:spacing w:before="240"/>
        <w:ind w:firstLine="540"/>
        <w:jc w:val="both"/>
      </w:pPr>
      <w:r>
        <w:t xml:space="preserve">В многоквартирных домах, где уровень создаваемого внутренними источниками шума превышает установленные действующим законодательством параметры, в том числе </w:t>
      </w:r>
      <w:hyperlink r:id="rId70"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w:t>
      </w:r>
      <w:hyperlink w:anchor="Par996" w:tooltip="[14]" w:history="1">
        <w:r>
          <w:rPr>
            <w:color w:val="0000FF"/>
          </w:rPr>
          <w:t>[14]</w:t>
        </w:r>
      </w:hyperlink>
      <w:r>
        <w:t>, должны быть предусмотрены мероприятия, обеспечивающие снижение уровня шума (установка шумопоглощающих ограждений, специальных мягких вставок и др.).</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7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пункте 1</w:t>
        </w:r>
      </w:hyperlink>
      <w:r>
        <w:t xml:space="preserve"> </w:t>
      </w:r>
      <w:hyperlink w:anchor="Par978" w:tooltip="[6]" w:history="1">
        <w:r>
          <w:rPr>
            <w:color w:val="0000FF"/>
          </w:rPr>
          <w:t>[6]</w:t>
        </w:r>
      </w:hyperlink>
      <w:r>
        <w:t>, кроме этого, должен быть организован контроль за уровнем шума работы иного оборудования, установленного и работающего в многоквартирном доме.</w:t>
      </w:r>
    </w:p>
    <w:p w:rsidR="007B73CF" w:rsidRDefault="007265EA">
      <w:pPr>
        <w:pStyle w:val="ConsPlusNormal"/>
        <w:spacing w:before="240"/>
        <w:ind w:firstLine="540"/>
        <w:jc w:val="both"/>
      </w:pPr>
      <w:r>
        <w:t>6.1.10. Пожарная безопасность</w:t>
      </w:r>
    </w:p>
    <w:p w:rsidR="007B73CF" w:rsidRDefault="007265EA">
      <w:pPr>
        <w:pStyle w:val="ConsPlusNormal"/>
        <w:spacing w:before="240"/>
        <w:ind w:firstLine="540"/>
        <w:jc w:val="both"/>
      </w:pPr>
      <w:r>
        <w:t xml:space="preserve">Содержание имущества должно обеспечить выполнение требований пожарной безопасности, установленных в </w:t>
      </w:r>
      <w:hyperlink w:anchor="Par1018" w:tooltip="[25]" w:history="1">
        <w:r>
          <w:rPr>
            <w:color w:val="0000FF"/>
          </w:rPr>
          <w:t>[25]</w:t>
        </w:r>
      </w:hyperlink>
      <w:r>
        <w:t xml:space="preserve">, </w:t>
      </w:r>
      <w:hyperlink w:anchor="Par1020" w:tooltip="[26]" w:history="1">
        <w:r>
          <w:rPr>
            <w:color w:val="0000FF"/>
          </w:rPr>
          <w:t>[26]</w:t>
        </w:r>
      </w:hyperlink>
      <w:r>
        <w:t xml:space="preserve">, </w:t>
      </w:r>
      <w:hyperlink w:anchor="Par1022" w:tooltip="[27]" w:history="1">
        <w:r>
          <w:rPr>
            <w:color w:val="0000FF"/>
          </w:rPr>
          <w:t>[27]</w:t>
        </w:r>
      </w:hyperlink>
      <w:r>
        <w:t xml:space="preserve">, </w:t>
      </w:r>
      <w:hyperlink w:anchor="Par1024" w:tooltip="[28]" w:history="1">
        <w:r>
          <w:rPr>
            <w:color w:val="0000FF"/>
          </w:rPr>
          <w:t>[28]</w:t>
        </w:r>
      </w:hyperlink>
      <w:r>
        <w:t xml:space="preserve">, </w:t>
      </w:r>
      <w:hyperlink w:anchor="Par1026" w:tooltip="[29]" w:history="1">
        <w:r>
          <w:rPr>
            <w:color w:val="0000FF"/>
          </w:rPr>
          <w:t>[29]</w:t>
        </w:r>
      </w:hyperlink>
      <w:r>
        <w:t>.</w:t>
      </w:r>
    </w:p>
    <w:p w:rsidR="007B73CF" w:rsidRDefault="007265EA">
      <w:pPr>
        <w:pStyle w:val="ConsPlusNormal"/>
        <w:spacing w:before="240"/>
        <w:ind w:firstLine="540"/>
        <w:jc w:val="both"/>
      </w:pPr>
      <w:r>
        <w:t>В том числе должны быть обеспечены:</w:t>
      </w:r>
    </w:p>
    <w:p w:rsidR="007B73CF" w:rsidRDefault="007265EA">
      <w:pPr>
        <w:pStyle w:val="ConsPlusNormal"/>
        <w:spacing w:before="240"/>
        <w:ind w:firstLine="540"/>
        <w:jc w:val="both"/>
      </w:pPr>
      <w:r>
        <w:t>- пожарная безопасность многоквартирного дома, мест и путей эвакуации;</w:t>
      </w:r>
    </w:p>
    <w:p w:rsidR="007B73CF" w:rsidRDefault="007265EA">
      <w:pPr>
        <w:pStyle w:val="ConsPlusNormal"/>
        <w:spacing w:before="240"/>
        <w:ind w:firstLine="540"/>
        <w:jc w:val="both"/>
      </w:pPr>
      <w:r>
        <w:t>- возможности проезда и подъезда пожарной техники, доступа личного состава подразделений пожарной охраны и подачи средств пожаротушения к очагу пожара;</w:t>
      </w:r>
    </w:p>
    <w:p w:rsidR="007B73CF" w:rsidRDefault="007265EA">
      <w:pPr>
        <w:pStyle w:val="ConsPlusNormal"/>
        <w:spacing w:before="240"/>
        <w:ind w:firstLine="540"/>
        <w:jc w:val="both"/>
      </w:pPr>
      <w:r>
        <w:t xml:space="preserve">- свободный доступ к системам внутреннего противопожарного водоснабжения (при его наличии) в соответствии с </w:t>
      </w:r>
      <w:hyperlink w:anchor="Par1028" w:tooltip="[30]" w:history="1">
        <w:r>
          <w:rPr>
            <w:color w:val="0000FF"/>
          </w:rPr>
          <w:t>[30]</w:t>
        </w:r>
      </w:hyperlink>
      <w:r>
        <w:t>;</w:t>
      </w:r>
    </w:p>
    <w:p w:rsidR="007B73CF" w:rsidRDefault="007265EA">
      <w:pPr>
        <w:pStyle w:val="ConsPlusNormal"/>
        <w:spacing w:before="240"/>
        <w:ind w:firstLine="540"/>
        <w:jc w:val="both"/>
      </w:pPr>
      <w:r>
        <w:t>- работа противодымной защиты путей эвакуации (при ее наличии);</w:t>
      </w:r>
    </w:p>
    <w:p w:rsidR="007B73CF" w:rsidRDefault="007265EA">
      <w:pPr>
        <w:pStyle w:val="ConsPlusNormal"/>
        <w:spacing w:before="240"/>
        <w:ind w:firstLine="540"/>
        <w:jc w:val="both"/>
      </w:pPr>
      <w:r>
        <w:t>- работа противопожарной системы (при ее наличии);</w:t>
      </w:r>
    </w:p>
    <w:p w:rsidR="007B73CF" w:rsidRDefault="007265EA">
      <w:pPr>
        <w:pStyle w:val="ConsPlusNormal"/>
        <w:spacing w:before="240"/>
        <w:ind w:firstLine="540"/>
        <w:jc w:val="both"/>
      </w:pPr>
      <w:r>
        <w:t>- соответствие требованиям пожарной безопасности материалов отделки стен, полов и потолков на путях эвакуации;</w:t>
      </w:r>
    </w:p>
    <w:p w:rsidR="007B73CF" w:rsidRDefault="007265EA">
      <w:pPr>
        <w:pStyle w:val="ConsPlusNormal"/>
        <w:spacing w:before="240"/>
        <w:ind w:firstLine="540"/>
        <w:jc w:val="both"/>
      </w:pPr>
      <w:r>
        <w:t>- отсутствие посторонних предметов (мусора, крупногабаритных предметов и других) на путях эвакуации;</w:t>
      </w:r>
    </w:p>
    <w:p w:rsidR="007B73CF" w:rsidRDefault="007265EA">
      <w:pPr>
        <w:pStyle w:val="ConsPlusNormal"/>
        <w:spacing w:before="240"/>
        <w:ind w:firstLine="540"/>
        <w:jc w:val="both"/>
      </w:pPr>
      <w:r>
        <w:t>- значения характеристик огнестойкости и пожарной опасности элементов строительных конструкций и систем инженерно-технического обеспечения многоквартирного дома.</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7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20</w:t>
        </w:r>
      </w:hyperlink>
      <w:r>
        <w:t xml:space="preserve">, </w:t>
      </w:r>
      <w:hyperlink r:id="rId7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24</w:t>
        </w:r>
      </w:hyperlink>
      <w:r>
        <w:t xml:space="preserve">, </w:t>
      </w:r>
      <w:hyperlink r:id="rId7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27</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6.1.11. Электрическая безопасность</w:t>
      </w:r>
    </w:p>
    <w:p w:rsidR="007B73CF" w:rsidRDefault="007265EA">
      <w:pPr>
        <w:pStyle w:val="ConsPlusNormal"/>
        <w:spacing w:before="240"/>
        <w:ind w:firstLine="540"/>
        <w:jc w:val="both"/>
      </w:pPr>
      <w:r>
        <w:t>Перечень работ, обеспечивающих безопасное, надежное и бесперебойное снабжение электрической энергией, должен предусматривать работы, обеспечивающие нормативное или работоспособное техническое состояние системы электроснабжения многоквартирного дома путем:</w:t>
      </w:r>
    </w:p>
    <w:p w:rsidR="007B73CF" w:rsidRDefault="007265EA">
      <w:pPr>
        <w:pStyle w:val="ConsPlusNormal"/>
        <w:spacing w:before="240"/>
        <w:ind w:firstLine="540"/>
        <w:jc w:val="both"/>
      </w:pPr>
      <w:r>
        <w:t xml:space="preserve">- эксплуатации и содержания системы электроснабжения в соответствии с </w:t>
      </w:r>
      <w:hyperlink r:id="rId75"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Приказом</w:t>
        </w:r>
      </w:hyperlink>
      <w:r>
        <w:t xml:space="preserve"> Минэнерго России N 6 </w:t>
      </w:r>
      <w:hyperlink w:anchor="Par1030" w:tooltip="[31]" w:history="1">
        <w:r>
          <w:rPr>
            <w:color w:val="0000FF"/>
          </w:rPr>
          <w:t>[31]</w:t>
        </w:r>
      </w:hyperlink>
      <w:r>
        <w:t xml:space="preserve"> и инструкции по эксплуатации многоквартирного дома, где должен быть соответствующий раздел;</w:t>
      </w:r>
    </w:p>
    <w:p w:rsidR="007B73CF" w:rsidRDefault="007265EA">
      <w:pPr>
        <w:pStyle w:val="ConsPlusNormal"/>
        <w:spacing w:before="240"/>
        <w:ind w:firstLine="540"/>
        <w:jc w:val="both"/>
      </w:pPr>
      <w:r>
        <w:t>- проведения регулярных испытаний, замеров сопротивления изоляции с привлечением специализированных лабораторий;</w:t>
      </w:r>
    </w:p>
    <w:p w:rsidR="007B73CF" w:rsidRDefault="007265EA">
      <w:pPr>
        <w:pStyle w:val="ConsPlusNormal"/>
        <w:spacing w:before="240"/>
        <w:ind w:firstLine="540"/>
        <w:jc w:val="both"/>
      </w:pPr>
      <w:r>
        <w:t>- проведения профилактических работ распределительных устройств;</w:t>
      </w:r>
    </w:p>
    <w:p w:rsidR="007B73CF" w:rsidRDefault="007265EA">
      <w:pPr>
        <w:pStyle w:val="ConsPlusNormal"/>
        <w:spacing w:before="240"/>
        <w:ind w:firstLine="540"/>
        <w:jc w:val="both"/>
      </w:pPr>
      <w:r>
        <w:t>- проверки сети заземления (при ее наличии).</w:t>
      </w:r>
    </w:p>
    <w:p w:rsidR="007B73CF" w:rsidRDefault="007265EA">
      <w:pPr>
        <w:pStyle w:val="ConsPlusNormal"/>
        <w:spacing w:before="240"/>
        <w:ind w:firstLine="540"/>
        <w:jc w:val="both"/>
      </w:pPr>
      <w:r>
        <w:t xml:space="preserve">К основным видам работ можно отнести работы, приведенные в </w:t>
      </w:r>
      <w:hyperlink w:anchor="Par715" w:tooltip="13. Работы, выполняемые в целях надлежащего содержания системы теплоснабжения" w:history="1">
        <w:r>
          <w:rPr>
            <w:color w:val="0000FF"/>
          </w:rPr>
          <w:t>пунктах 13</w:t>
        </w:r>
      </w:hyperlink>
      <w:r>
        <w:t xml:space="preserve">, </w:t>
      </w:r>
      <w:hyperlink w:anchor="Par746" w:tooltip="14. Работы, выполняемые в целях надлежащего содержания систем холодного и горячего водоснабжения" w:history="1">
        <w:r>
          <w:rPr>
            <w:color w:val="0000FF"/>
          </w:rPr>
          <w:t>14</w:t>
        </w:r>
      </w:hyperlink>
      <w:r>
        <w:t xml:space="preserve">, </w:t>
      </w:r>
      <w:hyperlink w:anchor="Par776" w:tooltip="16. Работы, выполняемые в целях надлежащего содержания электрооборудования, радио- и телекоммуникационного оборудования" w:history="1">
        <w:r>
          <w:rPr>
            <w:color w:val="0000FF"/>
          </w:rPr>
          <w:t>16</w:t>
        </w:r>
      </w:hyperlink>
      <w:r>
        <w:t xml:space="preserve">, </w:t>
      </w:r>
      <w:hyperlink w:anchor="Par796" w:tooltip="17. Работы, выполняемые в целях надлежащего содержания и ремонта лифта (лифтов)" w:history="1">
        <w:r>
          <w:rPr>
            <w:color w:val="0000FF"/>
          </w:rPr>
          <w:t>17</w:t>
        </w:r>
      </w:hyperlink>
      <w:r>
        <w:t xml:space="preserve">, </w:t>
      </w:r>
      <w:hyperlink w:anchor="Par841" w:tooltip="23. Работы аварийно-ремонтного и диспетчерского обслуживания" w:history="1">
        <w:r>
          <w:rPr>
            <w:color w:val="0000FF"/>
          </w:rPr>
          <w:t>23</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7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20</w:t>
        </w:r>
      </w:hyperlink>
      <w:r>
        <w:t xml:space="preserve">, </w:t>
      </w:r>
      <w:hyperlink r:id="rId7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23</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6.1.12. Механическая безопасность</w:t>
      </w:r>
    </w:p>
    <w:p w:rsidR="007B73CF" w:rsidRDefault="007265EA">
      <w:pPr>
        <w:pStyle w:val="ConsPlusNormal"/>
        <w:spacing w:before="240"/>
        <w:ind w:firstLine="540"/>
        <w:jc w:val="both"/>
      </w:pPr>
      <w:r>
        <w:t>Механическая безопасность обеспечивается путем поддержания имущества в нормативном или работоспособном техническом состоянии.</w:t>
      </w:r>
    </w:p>
    <w:p w:rsidR="007B73CF" w:rsidRDefault="007265EA">
      <w:pPr>
        <w:pStyle w:val="ConsPlusNormal"/>
        <w:spacing w:before="240"/>
        <w:ind w:firstLine="540"/>
        <w:jc w:val="both"/>
      </w:pPr>
      <w:r>
        <w:t>Примечание. Срок службы имущества, в том числе систем инженерно-технического обеспечения, устанавливается законодательством Российской Федерации, а также инструкцией по эксплуатации, если срок службы не установлен, необходимость подтверждения механической безопасности возникает при эксплуатации имущества сроком более 25 лет.</w:t>
      </w:r>
    </w:p>
    <w:p w:rsidR="007B73CF" w:rsidRDefault="007B73CF">
      <w:pPr>
        <w:pStyle w:val="ConsPlusNormal"/>
        <w:ind w:firstLine="540"/>
        <w:jc w:val="both"/>
      </w:pPr>
    </w:p>
    <w:p w:rsidR="007B73CF" w:rsidRDefault="007265EA">
      <w:pPr>
        <w:pStyle w:val="ConsPlusNormal"/>
        <w:ind w:firstLine="540"/>
        <w:jc w:val="both"/>
      </w:pPr>
      <w:r>
        <w:t xml:space="preserve">К основным видам работ можно отнести работы, приведенные в </w:t>
      </w:r>
      <w:hyperlink w:anchor="Par259" w:tooltip="6.2. Поддержание нормативного или работоспособного технического состояния имущества" w:history="1">
        <w:r>
          <w:rPr>
            <w:color w:val="0000FF"/>
          </w:rPr>
          <w:t>6.2</w:t>
        </w:r>
      </w:hyperlink>
      <w:r>
        <w:t>.</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7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1</w:t>
        </w:r>
      </w:hyperlink>
      <w:r>
        <w:t xml:space="preserve"> - </w:t>
      </w:r>
      <w:hyperlink r:id="rId7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13</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6.1.13. Безопасность при опасных природных процессах, явлениях и техногенных воздействиях</w:t>
      </w:r>
    </w:p>
    <w:p w:rsidR="007B73CF" w:rsidRDefault="007265EA">
      <w:pPr>
        <w:pStyle w:val="ConsPlusNormal"/>
        <w:spacing w:before="240"/>
        <w:ind w:firstLine="540"/>
        <w:jc w:val="both"/>
      </w:pPr>
      <w:r>
        <w:t>При содержании имущества, эксплуатация которого происходит в сложных природных условиях, должны быть разработаны мероприятия и определены работы:</w:t>
      </w:r>
    </w:p>
    <w:p w:rsidR="007B73CF" w:rsidRDefault="007265EA">
      <w:pPr>
        <w:pStyle w:val="ConsPlusNormal"/>
        <w:spacing w:before="240"/>
        <w:ind w:firstLine="540"/>
        <w:jc w:val="both"/>
      </w:pPr>
      <w:r>
        <w:t>- направленные на предупреждение и (или) уменьшение последствий воздействия опасных природных процессов, явлений и техногенных воздействий;</w:t>
      </w:r>
    </w:p>
    <w:p w:rsidR="007B73CF" w:rsidRDefault="007265EA">
      <w:pPr>
        <w:pStyle w:val="ConsPlusNormal"/>
        <w:spacing w:before="240"/>
        <w:ind w:firstLine="540"/>
        <w:jc w:val="both"/>
      </w:pPr>
      <w:r>
        <w:t>- уменьшающие чувствительность строительных конструкций и основания к воздействию опасных природных процессов и явлений и техногенным воздействиям;</w:t>
      </w:r>
    </w:p>
    <w:p w:rsidR="007B73CF" w:rsidRDefault="007265EA">
      <w:pPr>
        <w:pStyle w:val="ConsPlusNormal"/>
        <w:spacing w:before="240"/>
        <w:ind w:firstLine="540"/>
        <w:jc w:val="both"/>
      </w:pPr>
      <w:r>
        <w:t>- по улучшению свойств грунтов основания.</w:t>
      </w:r>
    </w:p>
    <w:p w:rsidR="007B73CF" w:rsidRDefault="007265EA">
      <w:pPr>
        <w:pStyle w:val="ConsPlusNormal"/>
        <w:spacing w:before="240"/>
        <w:ind w:firstLine="540"/>
        <w:jc w:val="both"/>
      </w:pPr>
      <w:r>
        <w:t>При аварийных ситуациях, с целью уменьшения последствия опасных воздействий, системы инженерно-технического обеспечения должны быть оборудованы средствами противоаварийной защиты.</w:t>
      </w:r>
    </w:p>
    <w:p w:rsidR="007B73CF" w:rsidRDefault="007265EA">
      <w:pPr>
        <w:pStyle w:val="ConsPlusNormal"/>
        <w:spacing w:before="240"/>
        <w:ind w:firstLine="540"/>
        <w:jc w:val="both"/>
      </w:pPr>
      <w:r>
        <w:t>Если в результате строительства зданий или сооружений на прилегающих вблизи многоквартирного дома территориях привело к активизации опасных природных процессов и явлений, должны быть разработаны соответствующие компенсационно-восстановительные мероприятия, с привлечением инициатора такого строительства.</w:t>
      </w:r>
    </w:p>
    <w:p w:rsidR="007B73CF" w:rsidRDefault="007265EA">
      <w:pPr>
        <w:pStyle w:val="ConsPlusNormal"/>
        <w:spacing w:before="240"/>
        <w:ind w:firstLine="540"/>
        <w:jc w:val="both"/>
      </w:pPr>
      <w:r>
        <w:t>Примечание. Работы должны проводиться совместно или с участием органов местного самоуправления, на территории которого находится многоквартирный дом.</w:t>
      </w:r>
    </w:p>
    <w:p w:rsidR="007B73CF" w:rsidRDefault="007B73CF">
      <w:pPr>
        <w:pStyle w:val="ConsPlusNormal"/>
        <w:ind w:firstLine="540"/>
        <w:jc w:val="both"/>
      </w:pPr>
    </w:p>
    <w:p w:rsidR="007B73CF" w:rsidRDefault="007265EA">
      <w:pPr>
        <w:pStyle w:val="ConsPlusNormal"/>
        <w:ind w:firstLine="540"/>
        <w:jc w:val="both"/>
      </w:pPr>
      <w:r>
        <w:t>6.1.14. Сейсмобезопасность</w:t>
      </w:r>
    </w:p>
    <w:p w:rsidR="007B73CF" w:rsidRDefault="007265EA">
      <w:pPr>
        <w:pStyle w:val="ConsPlusNormal"/>
        <w:spacing w:before="240"/>
        <w:ind w:firstLine="540"/>
        <w:jc w:val="both"/>
      </w:pPr>
      <w:r>
        <w:t xml:space="preserve">В технической документации должны быть определены характеристики сейсмостойкости имущества и соответствие конструктивных решений установленным требованиям по </w:t>
      </w:r>
      <w:hyperlink r:id="rId80" w:tooltip="&quot;ГОСТ 25697-83. Межгосударственный стандарт. Плиты балконов и лоджий железобетонные. Общие технические условия&quot; (утв. Постановлением Госстроя СССР от 10.03.1983 N 38) (ред. от 01.08.1988)------------ Утратил силу или отменен{КонсультантПлюс}" w:history="1">
        <w:r>
          <w:rPr>
            <w:color w:val="0000FF"/>
          </w:rPr>
          <w:t>ГОСТ 25697</w:t>
        </w:r>
      </w:hyperlink>
      <w:r>
        <w:t xml:space="preserve"> и </w:t>
      </w:r>
      <w:hyperlink w:anchor="Par1032" w:tooltip="[32]" w:history="1">
        <w:r>
          <w:rPr>
            <w:color w:val="0000FF"/>
          </w:rPr>
          <w:t>[32]</w:t>
        </w:r>
      </w:hyperlink>
      <w:r>
        <w:t>.</w:t>
      </w:r>
    </w:p>
    <w:p w:rsidR="007B73CF" w:rsidRDefault="007265EA">
      <w:pPr>
        <w:pStyle w:val="ConsPlusNormal"/>
        <w:spacing w:before="240"/>
        <w:ind w:firstLine="540"/>
        <w:jc w:val="both"/>
      </w:pPr>
      <w:r>
        <w:t>Примечание. В случае изменения геологической обстановки разрабатываются мероприятия и принимаются решения совместно с органами местного самоуправления, на территории которого находится данное имущество.</w:t>
      </w:r>
    </w:p>
    <w:p w:rsidR="007B73CF" w:rsidRDefault="007B73CF">
      <w:pPr>
        <w:pStyle w:val="ConsPlusNormal"/>
        <w:ind w:firstLine="540"/>
        <w:jc w:val="both"/>
      </w:pPr>
    </w:p>
    <w:p w:rsidR="007B73CF" w:rsidRDefault="007265EA">
      <w:pPr>
        <w:pStyle w:val="ConsPlusNormal"/>
        <w:ind w:firstLine="540"/>
        <w:jc w:val="both"/>
      </w:pPr>
      <w:r>
        <w:t xml:space="preserve">Работы, обеспечивающие сейсмобезопасность, должны выполняться в соответствии с </w:t>
      </w:r>
      <w:hyperlink w:anchor="Par988" w:tooltip="[10]" w:history="1">
        <w:r>
          <w:rPr>
            <w:color w:val="0000FF"/>
          </w:rPr>
          <w:t>[10]</w:t>
        </w:r>
      </w:hyperlink>
      <w:r>
        <w:t xml:space="preserve">, </w:t>
      </w:r>
      <w:hyperlink w:anchor="Par1034" w:tooltip="[33]" w:history="1">
        <w:r>
          <w:rPr>
            <w:color w:val="0000FF"/>
          </w:rPr>
          <w:t>[33]</w:t>
        </w:r>
      </w:hyperlink>
      <w:r>
        <w:t>.</w:t>
      </w:r>
    </w:p>
    <w:p w:rsidR="007B73CF" w:rsidRDefault="007265EA">
      <w:pPr>
        <w:pStyle w:val="ConsPlusNormal"/>
        <w:spacing w:before="240"/>
        <w:ind w:firstLine="540"/>
        <w:jc w:val="both"/>
      </w:pPr>
      <w:r>
        <w:t>6.1.15. Температурно-влажностный режим</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Температурно-влажностный режим в многоквартирном доме, параметры которого должны соответствовать требованиям, установленным в </w:t>
      </w:r>
      <w:hyperlink r:id="rId81"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w:t>
      </w:r>
      <w:hyperlink w:anchor="Par996" w:tooltip="[14]" w:history="1">
        <w:r>
          <w:rPr>
            <w:color w:val="0000FF"/>
          </w:rPr>
          <w:t>[14]</w:t>
        </w:r>
      </w:hyperlink>
      <w:r>
        <w:t>, обеспечиваются по средствам:</w:t>
      </w:r>
    </w:p>
    <w:p w:rsidR="007B73CF" w:rsidRDefault="007265EA">
      <w:pPr>
        <w:pStyle w:val="ConsPlusNormal"/>
        <w:spacing w:before="240"/>
        <w:ind w:firstLine="540"/>
        <w:jc w:val="both"/>
      </w:pPr>
      <w:r>
        <w:t xml:space="preserve">- поддержания в нормативном или работоспособном техническом состоянии конструкций многоквартирного дома (теплопроводность, воздухопроницаемость, паропроницаемость), в том числе систем инженерно-технического обеспечения и выполнения работ, приведенных в </w:t>
      </w:r>
      <w:hyperlink w:anchor="Par259" w:tooltip="6.2. Поддержание нормативного или работоспособного технического состояния имущества" w:history="1">
        <w:r>
          <w:rPr>
            <w:color w:val="0000FF"/>
          </w:rPr>
          <w:t>6.2</w:t>
        </w:r>
      </w:hyperlink>
      <w:r>
        <w:t xml:space="preserve"> и </w:t>
      </w:r>
      <w:hyperlink w:anchor="Par276" w:tooltip="6.4. Работы по обеспечению работоспособности систем инженерно-технического обеспечения" w:history="1">
        <w:r>
          <w:rPr>
            <w:color w:val="0000FF"/>
          </w:rPr>
          <w:t>6.4</w:t>
        </w:r>
      </w:hyperlink>
      <w:r>
        <w:t>;</w:t>
      </w:r>
    </w:p>
    <w:p w:rsidR="007B73CF" w:rsidRDefault="007265EA">
      <w:pPr>
        <w:pStyle w:val="ConsPlusNormal"/>
        <w:spacing w:before="240"/>
        <w:ind w:firstLine="540"/>
        <w:jc w:val="both"/>
      </w:pPr>
      <w:r>
        <w:t xml:space="preserve">- поддержания эффективной работы системы вентиляции и кондиционирования (при его наличии) </w:t>
      </w:r>
      <w:hyperlink r:id="rId82" w:tooltip="&quot;СП 60.13330.2012. Свод правил. Отопление, вентиляция и кондиционирование воздуха. Актуализированная редакция СНиП 41-01-2003&quot; (утв. Приказом Минрегиона России от 30.06.2012 N 279) (ред. от 10.02.2017)------------ Утратил силу или отменен{КонсультантПлюс}" w:history="1">
        <w:r>
          <w:rPr>
            <w:color w:val="0000FF"/>
          </w:rPr>
          <w:t>СП 60.13330</w:t>
        </w:r>
      </w:hyperlink>
      <w:r>
        <w:t xml:space="preserve"> </w:t>
      </w:r>
      <w:hyperlink w:anchor="Par994" w:tooltip="[13]" w:history="1">
        <w:r>
          <w:rPr>
            <w:color w:val="0000FF"/>
          </w:rPr>
          <w:t>[13]</w:t>
        </w:r>
      </w:hyperlink>
      <w:r>
        <w:t>;</w:t>
      </w:r>
    </w:p>
    <w:p w:rsidR="007B73CF" w:rsidRDefault="007265EA">
      <w:pPr>
        <w:pStyle w:val="ConsPlusNormal"/>
        <w:spacing w:before="240"/>
        <w:ind w:firstLine="540"/>
        <w:jc w:val="both"/>
      </w:pPr>
      <w:r>
        <w:t xml:space="preserve">- организации контроля за соответствием технических параметров коммунального ресурса, поставляемого в точку поставки и с использованием которого обеспечивается теплоснабжение многоквартирного дома, в соответствии с </w:t>
      </w:r>
      <w:hyperlink r:id="rId83"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7B73CF" w:rsidRDefault="007265EA">
      <w:pPr>
        <w:pStyle w:val="ConsPlusNormal"/>
        <w:spacing w:before="240"/>
        <w:ind w:firstLine="540"/>
        <w:jc w:val="both"/>
      </w:pPr>
      <w:r>
        <w:t xml:space="preserve">- проведения сезонных работ в соответствии с </w:t>
      </w:r>
      <w:hyperlink w:anchor="Par988" w:tooltip="[10]" w:history="1">
        <w:r>
          <w:rPr>
            <w:color w:val="0000FF"/>
          </w:rPr>
          <w:t>[10]</w:t>
        </w:r>
      </w:hyperlink>
      <w:r>
        <w:t>.</w:t>
      </w:r>
    </w:p>
    <w:p w:rsidR="007B73CF" w:rsidRDefault="007265EA">
      <w:pPr>
        <w:pStyle w:val="ConsPlusNormal"/>
        <w:spacing w:before="240"/>
        <w:ind w:firstLine="540"/>
        <w:jc w:val="both"/>
      </w:pPr>
      <w:r>
        <w:t xml:space="preserve">К основным видам работ можно отнести работы, приведенные в </w:t>
      </w:r>
      <w:hyperlink w:anchor="Par488" w:tooltip="1. Работы, выполняемые в отношении всех видов фундаментов" w:history="1">
        <w:r>
          <w:rPr>
            <w:color w:val="0000FF"/>
          </w:rPr>
          <w:t>пунктах 1</w:t>
        </w:r>
      </w:hyperlink>
      <w:r>
        <w:t xml:space="preserve">, </w:t>
      </w:r>
      <w:hyperlink w:anchor="Par504" w:tooltip="2. Работы, выполняемые в зданиях с подвалами" w:history="1">
        <w:r>
          <w:rPr>
            <w:color w:val="0000FF"/>
          </w:rPr>
          <w:t>2</w:t>
        </w:r>
      </w:hyperlink>
      <w:r>
        <w:t xml:space="preserve">, </w:t>
      </w:r>
      <w:hyperlink w:anchor="Par519" w:tooltip="3. Работы, выполняемые для надлежащего содержания стен внутренней отделки и фасада" w:history="1">
        <w:r>
          <w:rPr>
            <w:color w:val="0000FF"/>
          </w:rPr>
          <w:t>3</w:t>
        </w:r>
      </w:hyperlink>
      <w:r>
        <w:t xml:space="preserve">, </w:t>
      </w:r>
      <w:hyperlink w:anchor="Par598" w:tooltip="7. Работы, выполняемые в целях надлежащего содержания крыш" w:history="1">
        <w:r>
          <w:rPr>
            <w:color w:val="0000FF"/>
          </w:rPr>
          <w:t>7</w:t>
        </w:r>
      </w:hyperlink>
      <w:r>
        <w:t xml:space="preserve">, </w:t>
      </w:r>
      <w:hyperlink w:anchor="Par646" w:tooltip="9. Работы, выполняемые в целях надлежащего содержания оконных и дверных заполнений" w:history="1">
        <w:r>
          <w:rPr>
            <w:color w:val="0000FF"/>
          </w:rPr>
          <w:t>9</w:t>
        </w:r>
      </w:hyperlink>
      <w:r>
        <w:t xml:space="preserve">, </w:t>
      </w:r>
      <w:hyperlink w:anchor="Par655" w:tooltip="10. Работы, выполняемые в целях выполнения санитарно-гигиенических и санитарно-эпидемиологических требований" w:history="1">
        <w:r>
          <w:rPr>
            <w:color w:val="0000FF"/>
          </w:rPr>
          <w:t>10</w:t>
        </w:r>
      </w:hyperlink>
      <w:r>
        <w:t xml:space="preserve">, </w:t>
      </w:r>
      <w:hyperlink w:anchor="Par715" w:tooltip="13. Работы, выполняемые в целях надлежащего содержания системы теплоснабжения" w:history="1">
        <w:r>
          <w:rPr>
            <w:color w:val="0000FF"/>
          </w:rPr>
          <w:t>13</w:t>
        </w:r>
      </w:hyperlink>
      <w:r>
        <w:t xml:space="preserve">, </w:t>
      </w:r>
      <w:hyperlink w:anchor="Par763" w:tooltip="15. Работы, выполняемые в целях надлежащего содержания систем канализации и водоотведения" w:history="1">
        <w:r>
          <w:rPr>
            <w:color w:val="0000FF"/>
          </w:rPr>
          <w:t>15</w:t>
        </w:r>
      </w:hyperlink>
      <w:r>
        <w:t xml:space="preserve">, </w:t>
      </w:r>
      <w:hyperlink w:anchor="Par813" w:tooltip="19. Работы, выполняемые в целях надлежащего содержания систем вентиляции, кондиционирования и дымоудаления" w:history="1">
        <w:r>
          <w:rPr>
            <w:color w:val="0000FF"/>
          </w:rPr>
          <w:t>19</w:t>
        </w:r>
      </w:hyperlink>
      <w:r>
        <w:t xml:space="preserve">, </w:t>
      </w:r>
      <w:hyperlink w:anchor="Par826" w:tooltip="20. Работы, выполняемые в целях надлежащего содержания печей, каминов и очагов" w:history="1">
        <w:r>
          <w:rPr>
            <w:color w:val="0000FF"/>
          </w:rPr>
          <w:t>20</w:t>
        </w:r>
      </w:hyperlink>
      <w:r>
        <w:t xml:space="preserve">, </w:t>
      </w:r>
      <w:hyperlink w:anchor="Par831" w:tooltip="21. Работы, выполняемые в целях надлежащего содержания систем газоснабжения" w:history="1">
        <w:r>
          <w:rPr>
            <w:color w:val="0000FF"/>
          </w:rPr>
          <w:t>21</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8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разделах I</w:t>
        </w:r>
      </w:hyperlink>
      <w:r>
        <w:t xml:space="preserve"> и </w:t>
      </w:r>
      <w:hyperlink r:id="rId8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II</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bookmarkStart w:id="0" w:name="Par259"/>
      <w:bookmarkEnd w:id="0"/>
      <w:r>
        <w:t>6.2. Поддержание нормативного или работоспособного технического состояния имущества</w:t>
      </w:r>
    </w:p>
    <w:p w:rsidR="007B73CF" w:rsidRDefault="007265EA">
      <w:pPr>
        <w:pStyle w:val="ConsPlusNormal"/>
        <w:spacing w:before="240"/>
        <w:ind w:firstLine="540"/>
        <w:jc w:val="both"/>
      </w:pPr>
      <w:r>
        <w:t>Показатели нормативного технического состояния, правила и порядок эксплуатации и содержания имущества, выполнение которых обеспечивает поддержание их нормативного или работоспособного технического состояния, должны быть отражены в технической документации и прописаны в инструкции по эксплуатации.</w:t>
      </w:r>
    </w:p>
    <w:p w:rsidR="007B73CF" w:rsidRDefault="007265EA">
      <w:pPr>
        <w:pStyle w:val="ConsPlusNormal"/>
        <w:spacing w:before="240"/>
        <w:ind w:firstLine="540"/>
        <w:jc w:val="both"/>
      </w:pPr>
      <w:r>
        <w:t>Примечание. В состав технической документации или инструкции по эксплуатации могут входить как составные части - разделы по эксплуатации и содержанию отдельных его частей, в том числе систем инженерно-технического обеспечения.</w:t>
      </w:r>
    </w:p>
    <w:p w:rsidR="007B73CF" w:rsidRDefault="007B73CF">
      <w:pPr>
        <w:pStyle w:val="ConsPlusNormal"/>
        <w:ind w:firstLine="540"/>
        <w:jc w:val="both"/>
      </w:pPr>
    </w:p>
    <w:p w:rsidR="007B73CF" w:rsidRDefault="007265EA">
      <w:pPr>
        <w:pStyle w:val="ConsPlusNormal"/>
        <w:ind w:firstLine="540"/>
        <w:jc w:val="both"/>
      </w:pPr>
      <w:r>
        <w:t xml:space="preserve">К основным видам работ можно отнести работы, приведенные в </w:t>
      </w:r>
      <w:hyperlink w:anchor="Par484" w:tooltip="Виды и состав работ" w:history="1">
        <w:r>
          <w:rPr>
            <w:color w:val="0000FF"/>
          </w:rPr>
          <w:t>таблице А.1</w:t>
        </w:r>
      </w:hyperlink>
      <w:r>
        <w:t xml:space="preserve"> (за исключением </w:t>
      </w:r>
      <w:hyperlink w:anchor="Par655" w:tooltip="10. Работы, выполняемые в целях выполнения санитарно-гигиенических и санитарно-эпидемиологических требований" w:history="1">
        <w:r>
          <w:rPr>
            <w:color w:val="0000FF"/>
          </w:rPr>
          <w:t>пунктов 10</w:t>
        </w:r>
      </w:hyperlink>
      <w:r>
        <w:t xml:space="preserve">, </w:t>
      </w:r>
      <w:hyperlink w:anchor="Par709" w:tooltip="12. Работы, связанные со сбором и вывозом мусора и твердых бытовых отходов (ТБО)" w:history="1">
        <w:r>
          <w:rPr>
            <w:color w:val="0000FF"/>
          </w:rPr>
          <w:t>12</w:t>
        </w:r>
      </w:hyperlink>
      <w:r>
        <w:t xml:space="preserve">, </w:t>
      </w:r>
      <w:hyperlink w:anchor="Par841" w:tooltip="23. Работы аварийно-ремонтного и диспетчерского обслуживания" w:history="1">
        <w:r>
          <w:rPr>
            <w:color w:val="0000FF"/>
          </w:rPr>
          <w:t>23</w:t>
        </w:r>
      </w:hyperlink>
      <w:r>
        <w:t xml:space="preserve"> и </w:t>
      </w:r>
      <w:hyperlink w:anchor="Par871" w:tooltip="24. Дополнительные работы" w:history="1">
        <w:r>
          <w:rPr>
            <w:color w:val="0000FF"/>
          </w:rPr>
          <w:t>24</w:t>
        </w:r>
      </w:hyperlink>
      <w:r>
        <w:t>).</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8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1</w:t>
        </w:r>
      </w:hyperlink>
      <w:r>
        <w:t xml:space="preserve"> - </w:t>
      </w:r>
      <w:hyperlink r:id="rId8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13</w:t>
        </w:r>
      </w:hyperlink>
      <w:r>
        <w:t xml:space="preserve"> и </w:t>
      </w:r>
      <w:hyperlink r:id="rId8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14</w:t>
        </w:r>
      </w:hyperlink>
      <w:r>
        <w:t xml:space="preserve"> - </w:t>
      </w:r>
      <w:hyperlink r:id="rId8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22</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6.3. Работы по санитарно-гигиенической уборке и противоэпидемиологической обработке мест общего пользования</w:t>
      </w:r>
    </w:p>
    <w:p w:rsidR="007B73CF" w:rsidRDefault="007265EA">
      <w:pPr>
        <w:pStyle w:val="ConsPlusNormal"/>
        <w:spacing w:before="240"/>
        <w:ind w:firstLine="540"/>
        <w:jc w:val="both"/>
      </w:pPr>
      <w:r>
        <w:t xml:space="preserve">К основным видам работ можно отнести работы, приведенные в </w:t>
      </w:r>
      <w:hyperlink r:id="rId90"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разделе IX</w:t>
        </w:r>
      </w:hyperlink>
      <w:r>
        <w:t xml:space="preserve"> </w:t>
      </w:r>
      <w:hyperlink w:anchor="Par996" w:tooltip="[14]" w:history="1">
        <w:r>
          <w:rPr>
            <w:color w:val="0000FF"/>
          </w:rPr>
          <w:t>[14]</w:t>
        </w:r>
      </w:hyperlink>
      <w:r>
        <w:t xml:space="preserve">, в </w:t>
      </w:r>
      <w:hyperlink w:anchor="Par519" w:tooltip="3. Работы, выполняемые для надлежащего содержания стен внутренней отделки и фасада" w:history="1">
        <w:r>
          <w:rPr>
            <w:color w:val="0000FF"/>
          </w:rPr>
          <w:t>пунктах 3</w:t>
        </w:r>
      </w:hyperlink>
      <w:r>
        <w:t xml:space="preserve">, </w:t>
      </w:r>
      <w:hyperlink w:anchor="Par655" w:tooltip="10. Работы, выполняемые в целях выполнения санитарно-гигиенических и санитарно-эпидемиологических требований" w:history="1">
        <w:r>
          <w:rPr>
            <w:color w:val="0000FF"/>
          </w:rPr>
          <w:t>10</w:t>
        </w:r>
      </w:hyperlink>
      <w:r>
        <w:t xml:space="preserve">, </w:t>
      </w:r>
      <w:hyperlink w:anchor="Par667" w:tooltip="11. Работы по содержанию земельного участка, элементов озеленения и благоустройства" w:history="1">
        <w:r>
          <w:rPr>
            <w:color w:val="0000FF"/>
          </w:rPr>
          <w:t>11</w:t>
        </w:r>
      </w:hyperlink>
      <w:r>
        <w:t xml:space="preserve">, </w:t>
      </w:r>
      <w:hyperlink w:anchor="Par715" w:tooltip="13. Работы, выполняемые в целях надлежащего содержания системы теплоснабжения" w:history="1">
        <w:r>
          <w:rPr>
            <w:color w:val="0000FF"/>
          </w:rPr>
          <w:t>13</w:t>
        </w:r>
      </w:hyperlink>
      <w:r>
        <w:t xml:space="preserve">, </w:t>
      </w:r>
      <w:hyperlink w:anchor="Par746" w:tooltip="14. Работы, выполняемые в целях надлежащего содержания систем холодного и горячего водоснабжения" w:history="1">
        <w:r>
          <w:rPr>
            <w:color w:val="0000FF"/>
          </w:rPr>
          <w:t>14</w:t>
        </w:r>
      </w:hyperlink>
      <w:r>
        <w:t xml:space="preserve">, </w:t>
      </w:r>
      <w:hyperlink w:anchor="Par763" w:tooltip="15. Работы, выполняемые в целях надлежащего содержания систем канализации и водоотведения" w:history="1">
        <w:r>
          <w:rPr>
            <w:color w:val="0000FF"/>
          </w:rPr>
          <w:t>15</w:t>
        </w:r>
      </w:hyperlink>
      <w:r>
        <w:t xml:space="preserve"> таблицы А.1, а также работы:</w:t>
      </w:r>
    </w:p>
    <w:p w:rsidR="007B73CF" w:rsidRDefault="007265EA">
      <w:pPr>
        <w:pStyle w:val="ConsPlusNormal"/>
        <w:spacing w:before="240"/>
        <w:ind w:firstLine="540"/>
        <w:jc w:val="both"/>
      </w:pPr>
      <w:r>
        <w:t xml:space="preserve">- по уборке мест общего пользования в соответствии с </w:t>
      </w:r>
      <w:hyperlink r:id="rId9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3.2.7</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 по уборке мусоропроводов в соответствии с </w:t>
      </w:r>
      <w:hyperlink r:id="rId9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5.9</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 по уборке лифтов в соответствии с </w:t>
      </w:r>
      <w:hyperlink r:id="rId9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5.10</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 санитарно-эпидемиологической обработки в соответствии с </w:t>
      </w:r>
      <w:hyperlink w:anchor="Par1014" w:tooltip="[23]" w:history="1">
        <w:r>
          <w:rPr>
            <w:color w:val="0000FF"/>
          </w:rPr>
          <w:t>[23]</w:t>
        </w:r>
      </w:hyperlink>
      <w:r>
        <w:t xml:space="preserve">, </w:t>
      </w:r>
      <w:hyperlink w:anchor="Par1016" w:tooltip="[24]" w:history="1">
        <w:r>
          <w:rPr>
            <w:color w:val="0000FF"/>
          </w:rPr>
          <w:t>[24]</w:t>
        </w:r>
      </w:hyperlink>
      <w:r>
        <w:t>.</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9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23</w:t>
        </w:r>
      </w:hyperlink>
      <w:r>
        <w:t xml:space="preserve"> - </w:t>
      </w:r>
      <w:hyperlink r:id="rId9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26</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Работы по санитарно-гигиенической уборке и противоэпидемиологической обработке должны проводиться в соответствии с графиком.</w:t>
      </w:r>
    </w:p>
    <w:p w:rsidR="007B73CF" w:rsidRDefault="007265EA">
      <w:pPr>
        <w:pStyle w:val="ConsPlusNormal"/>
        <w:spacing w:before="240"/>
        <w:ind w:firstLine="540"/>
        <w:jc w:val="both"/>
      </w:pPr>
      <w:r>
        <w:t>Примечание. Лицо, осуществляющее управление многоквартирным домом разрабатывает график выполнения работ, который согласовывается с заказчиком (собственниками).</w:t>
      </w:r>
    </w:p>
    <w:p w:rsidR="007B73CF" w:rsidRDefault="007B73CF">
      <w:pPr>
        <w:pStyle w:val="ConsPlusNormal"/>
        <w:ind w:firstLine="540"/>
        <w:jc w:val="both"/>
      </w:pPr>
    </w:p>
    <w:p w:rsidR="007B73CF" w:rsidRDefault="007265EA">
      <w:pPr>
        <w:pStyle w:val="ConsPlusNormal"/>
        <w:ind w:firstLine="540"/>
        <w:jc w:val="both"/>
      </w:pPr>
      <w:r>
        <w:t>Особые условия и иные требования к работам по санитарной уборке конкретных помещений, являющихся частью имущества, могут устанавливаться в инструкции по эксплуатации многоквартирного дома.</w:t>
      </w:r>
    </w:p>
    <w:p w:rsidR="007B73CF" w:rsidRDefault="007265EA">
      <w:pPr>
        <w:pStyle w:val="ConsPlusNormal"/>
        <w:spacing w:before="240"/>
        <w:ind w:firstLine="540"/>
        <w:jc w:val="both"/>
        <w:outlineLvl w:val="2"/>
      </w:pPr>
      <w:bookmarkStart w:id="1" w:name="Par276"/>
      <w:bookmarkEnd w:id="1"/>
      <w:r>
        <w:t>6.4. Работы по обеспечению работоспособности систем инженерно-технического обеспечения</w:t>
      </w:r>
    </w:p>
    <w:p w:rsidR="007B73CF" w:rsidRDefault="007265EA">
      <w:pPr>
        <w:pStyle w:val="ConsPlusNormal"/>
        <w:spacing w:before="240"/>
        <w:ind w:firstLine="540"/>
        <w:jc w:val="both"/>
      </w:pPr>
      <w:r>
        <w:t>Содержание систем инженерно-технического обеспечения включает комплекс мероприятий по поддержанию в нормативном или работоспособном техническом состоянии имеющихся систем инженерно-технического обеспечения в многоквартирном доме, настройку, регулировку и контроль за режимами их работы, проведение осмотров.</w:t>
      </w:r>
    </w:p>
    <w:p w:rsidR="007B73CF" w:rsidRDefault="007265EA">
      <w:pPr>
        <w:pStyle w:val="ConsPlusNormal"/>
        <w:spacing w:before="240"/>
        <w:ind w:firstLine="540"/>
        <w:jc w:val="both"/>
      </w:pPr>
      <w:r>
        <w:t>Примечание. В инструкции по эксплуатации должны быть соответствующие разделы, описывающие правила и порядок проведения работ, связанных с содержанием систем инженерно-технического обеспечения, смонтированных в многоквартирном доме, и обслуживанием оборудования, являющегося частью таких систем.</w:t>
      </w:r>
    </w:p>
    <w:p w:rsidR="007B73CF" w:rsidRDefault="007B73CF">
      <w:pPr>
        <w:pStyle w:val="ConsPlusNormal"/>
        <w:ind w:firstLine="540"/>
        <w:jc w:val="both"/>
      </w:pPr>
    </w:p>
    <w:p w:rsidR="007B73CF" w:rsidRDefault="007265EA">
      <w:pPr>
        <w:pStyle w:val="ConsPlusNormal"/>
        <w:ind w:firstLine="540"/>
        <w:jc w:val="both"/>
      </w:pPr>
      <w:r>
        <w:t xml:space="preserve">Выполнение работ по отношению к системам инженерно-технического обеспечения, с использованием которых предоставляются коммунальные услуги, осуществляется в соответствии с </w:t>
      </w:r>
      <w:hyperlink r:id="rId96"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в том числе систем теплоснабжения и горячего водоснабжения в соответствии с </w:t>
      </w:r>
      <w:hyperlink w:anchor="Par1036" w:tooltip="[34]" w:history="1">
        <w:r>
          <w:rPr>
            <w:color w:val="0000FF"/>
          </w:rPr>
          <w:t>[34]</w:t>
        </w:r>
      </w:hyperlink>
      <w:r>
        <w:t>.</w:t>
      </w:r>
    </w:p>
    <w:p w:rsidR="007B73CF" w:rsidRDefault="007265EA">
      <w:pPr>
        <w:pStyle w:val="ConsPlusNormal"/>
        <w:spacing w:before="240"/>
        <w:ind w:firstLine="540"/>
        <w:jc w:val="both"/>
      </w:pPr>
      <w:r>
        <w:t>Примечание. Контроль за работой систем инженерно-технического обеспечения может осуществляться диспетчерскими службами при наличии технической возможности, соответствующего поручения и договора.</w:t>
      </w:r>
    </w:p>
    <w:p w:rsidR="007B73CF" w:rsidRDefault="007B73CF">
      <w:pPr>
        <w:pStyle w:val="ConsPlusNormal"/>
        <w:ind w:firstLine="540"/>
        <w:jc w:val="both"/>
      </w:pPr>
    </w:p>
    <w:p w:rsidR="007B73CF" w:rsidRDefault="007265EA">
      <w:pPr>
        <w:pStyle w:val="ConsPlusNormal"/>
        <w:ind w:firstLine="540"/>
        <w:jc w:val="both"/>
      </w:pPr>
      <w:r>
        <w:t xml:space="preserve">К основным видам работ можно отнести работы, приведенные в </w:t>
      </w:r>
      <w:hyperlink w:anchor="Par715" w:tooltip="13. Работы, выполняемые в целях надлежащего содержания системы теплоснабжения" w:history="1">
        <w:r>
          <w:rPr>
            <w:color w:val="0000FF"/>
          </w:rPr>
          <w:t>пунктах 13</w:t>
        </w:r>
      </w:hyperlink>
      <w:r>
        <w:t xml:space="preserve"> - </w:t>
      </w:r>
      <w:hyperlink w:anchor="Par841" w:tooltip="23. Работы аварийно-ремонтного и диспетчерского обслуживания" w:history="1">
        <w:r>
          <w:rPr>
            <w:color w:val="0000FF"/>
          </w:rPr>
          <w:t>23</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9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разделе II</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pPr>
      <w:r>
        <w:t>Порядок выполнения работ по содержанию конкретных систем инженерно-технического обеспечения может регулироваться отдельными нормами, правилами и стандартами, в том числе входящими в единую структуру национальных стандартов, объединенных в разделе "Услуги жилищно-коммунального хозяйства и управления многоквартирными домами".</w:t>
      </w:r>
    </w:p>
    <w:p w:rsidR="007B73CF" w:rsidRDefault="007265EA">
      <w:pPr>
        <w:pStyle w:val="ConsPlusNormal"/>
        <w:spacing w:before="240"/>
        <w:ind w:firstLine="540"/>
        <w:jc w:val="both"/>
        <w:outlineLvl w:val="2"/>
      </w:pPr>
      <w:r>
        <w:t>6.5. Работы по установке, вводу в эксплуатацию коллективных (общедомовых) приборов учета и обеспечение их эксплуатации</w:t>
      </w:r>
    </w:p>
    <w:p w:rsidR="007B73CF" w:rsidRDefault="007265EA">
      <w:pPr>
        <w:pStyle w:val="ConsPlusNormal"/>
        <w:spacing w:before="240"/>
        <w:ind w:firstLine="540"/>
        <w:jc w:val="both"/>
      </w:pPr>
      <w:r>
        <w:t xml:space="preserve">В перечне работ должны быть предусмотрены работы, обеспечивающие установку, ввод в эксплуатацию и содержание общедомовых, индивидуальных, общих (квартирных) и комнатных приборов учета в соответствии с </w:t>
      </w:r>
      <w:hyperlink w:anchor="Par1038" w:tooltip="[35]" w:history="1">
        <w:r>
          <w:rPr>
            <w:color w:val="0000FF"/>
          </w:rPr>
          <w:t>[35]</w:t>
        </w:r>
      </w:hyperlink>
      <w:r>
        <w:t xml:space="preserve"> - </w:t>
      </w:r>
      <w:hyperlink w:anchor="Par1050" w:tooltip="[41]" w:history="1">
        <w:r>
          <w:rPr>
            <w:color w:val="0000FF"/>
          </w:rPr>
          <w:t>[41]</w:t>
        </w:r>
      </w:hyperlink>
      <w:r>
        <w:t>.</w:t>
      </w:r>
    </w:p>
    <w:p w:rsidR="007B73CF" w:rsidRDefault="007265EA">
      <w:pPr>
        <w:pStyle w:val="ConsPlusNormal"/>
        <w:spacing w:before="240"/>
        <w:ind w:firstLine="540"/>
        <w:jc w:val="both"/>
      </w:pPr>
      <w:r>
        <w:t>Примечание. Класс точности общедомового прибора учета должен соответствовать классу точности приборов учета, установленных в помещениях, принадлежащих собственникам и наоборот.</w:t>
      </w:r>
    </w:p>
    <w:p w:rsidR="007B73CF" w:rsidRDefault="007B73CF">
      <w:pPr>
        <w:pStyle w:val="ConsPlusNormal"/>
        <w:ind w:firstLine="540"/>
        <w:jc w:val="both"/>
      </w:pPr>
    </w:p>
    <w:p w:rsidR="007B73CF" w:rsidRDefault="007265EA">
      <w:pPr>
        <w:pStyle w:val="ConsPlusNormal"/>
        <w:ind w:firstLine="540"/>
        <w:jc w:val="both"/>
      </w:pPr>
      <w:r>
        <w:t xml:space="preserve">К основным видам работ можно отнести работы по установке, вводу и содержанию приборов учета, приведенных в </w:t>
      </w:r>
      <w:hyperlink w:anchor="Par715" w:tooltip="13. Работы, выполняемые в целях надлежащего содержания системы теплоснабжения" w:history="1">
        <w:r>
          <w:rPr>
            <w:color w:val="0000FF"/>
          </w:rPr>
          <w:t>пунктах 13</w:t>
        </w:r>
      </w:hyperlink>
      <w:r>
        <w:t xml:space="preserve">, </w:t>
      </w:r>
      <w:hyperlink w:anchor="Par746" w:tooltip="14. Работы, выполняемые в целях надлежащего содержания систем холодного и горячего водоснабжения" w:history="1">
        <w:r>
          <w:rPr>
            <w:color w:val="0000FF"/>
          </w:rPr>
          <w:t>14</w:t>
        </w:r>
      </w:hyperlink>
      <w:r>
        <w:t xml:space="preserve">, </w:t>
      </w:r>
      <w:hyperlink w:anchor="Par776" w:tooltip="16. Работы, выполняемые в целях надлежащего содержания электрооборудования, радио- и телекоммуникационного оборудования" w:history="1">
        <w:r>
          <w:rPr>
            <w:color w:val="0000FF"/>
          </w:rPr>
          <w:t>16</w:t>
        </w:r>
      </w:hyperlink>
      <w:r>
        <w:t xml:space="preserve">, </w:t>
      </w:r>
      <w:hyperlink w:anchor="Par831" w:tooltip="21. Работы, выполняемые в целях надлежащего содержания систем газоснабжения" w:history="1">
        <w:r>
          <w:rPr>
            <w:color w:val="0000FF"/>
          </w:rPr>
          <w:t>21</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9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пункте 18</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6.6. Работы по проведению осмотров</w:t>
      </w:r>
    </w:p>
    <w:p w:rsidR="007B73CF" w:rsidRDefault="007265EA">
      <w:pPr>
        <w:pStyle w:val="ConsPlusNormal"/>
        <w:spacing w:before="240"/>
        <w:ind w:firstLine="540"/>
        <w:jc w:val="both"/>
      </w:pPr>
      <w:r>
        <w:t xml:space="preserve">Осмотры общего имущества должны иметь системный характер и проводиться в соответствии с </w:t>
      </w:r>
      <w:hyperlink r:id="rId99"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лицом, осуществляющим функции управления многоквартирным домом.</w:t>
      </w:r>
    </w:p>
    <w:p w:rsidR="007B73CF" w:rsidRDefault="007265EA">
      <w:pPr>
        <w:pStyle w:val="ConsPlusNormal"/>
        <w:spacing w:before="240"/>
        <w:ind w:firstLine="540"/>
        <w:jc w:val="both"/>
      </w:pPr>
      <w:r>
        <w:t xml:space="preserve">Исполнителю, выполняющему работы содержания имущества, как правило, может быть поручено проведение визуальных осмотров, которые проводятся в соответствии с </w:t>
      </w:r>
      <w:hyperlink r:id="rId100"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пунктом 10</w:t>
        </w:r>
      </w:hyperlink>
      <w:r>
        <w:t xml:space="preserve"> ГОСТ Р 56194, результаты которых фиксируются в соответствующих журналах, отчетах и приобщаются к технической документации в соответствии с настоящим стандартом и </w:t>
      </w:r>
      <w:hyperlink r:id="rId10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5.1</w:t>
        </w:r>
      </w:hyperlink>
      <w:r>
        <w:t xml:space="preserve"> ГОСТ Р 56038, а также передаются лицу, осуществляющему функции управления, для принятия решения.</w:t>
      </w:r>
    </w:p>
    <w:p w:rsidR="007B73CF" w:rsidRDefault="007265EA">
      <w:pPr>
        <w:pStyle w:val="ConsPlusNormal"/>
        <w:spacing w:before="240"/>
        <w:ind w:firstLine="540"/>
        <w:jc w:val="both"/>
      </w:pPr>
      <w:r>
        <w:t>При выявлении признаков повреждения несущих конструкций балконов, лоджий, козырьков и эркеров исполнитель должен принять срочные меры по обеспечению безопасности людей и предупреждению дальнейшего развития деформаций.</w:t>
      </w:r>
    </w:p>
    <w:p w:rsidR="007B73CF" w:rsidRDefault="007265EA">
      <w:pPr>
        <w:pStyle w:val="ConsPlusNormal"/>
        <w:spacing w:before="240"/>
        <w:ind w:firstLine="540"/>
        <w:jc w:val="both"/>
      </w:pPr>
      <w:r>
        <w:t xml:space="preserve">К основным видам работ можно отнести работы по выявлению неисправностей и проведению осмотров, приведенных в </w:t>
      </w:r>
      <w:hyperlink w:anchor="Par484" w:tooltip="Виды и состав работ" w:history="1">
        <w:r>
          <w:rPr>
            <w:color w:val="0000FF"/>
          </w:rPr>
          <w:t>таблице А.1</w:t>
        </w:r>
      </w:hyperlink>
      <w:r>
        <w:t>.</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10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7</w:t>
        </w:r>
      </w:hyperlink>
      <w:r>
        <w:t xml:space="preserve">, </w:t>
      </w:r>
      <w:hyperlink r:id="rId10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22</w:t>
        </w:r>
      </w:hyperlink>
      <w:r>
        <w:t xml:space="preserve">, </w:t>
      </w:r>
      <w:hyperlink r:id="rId10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27</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6.7. Работы по ведению технической документации</w:t>
      </w:r>
    </w:p>
    <w:p w:rsidR="007B73CF" w:rsidRDefault="007265EA">
      <w:pPr>
        <w:pStyle w:val="ConsPlusNormal"/>
        <w:spacing w:before="240"/>
        <w:ind w:firstLine="540"/>
        <w:jc w:val="both"/>
      </w:pPr>
      <w:r>
        <w:t xml:space="preserve">6.7.1. Исполнитель, осуществляющий управление многоквартирным домом в соответствии с </w:t>
      </w:r>
      <w:hyperlink r:id="rId10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5.1</w:t>
        </w:r>
      </w:hyperlink>
      <w:r>
        <w:t xml:space="preserve"> ГОСТ Р 56038, должен определить ответственного и порядок ведения, пополнения и актуализации технической документации. В зависимости от определенного порядка, вести документацию самостоятельно или поручить исполнителю, предоставляющему услуги содержания, передав последнему техническую документацию.</w:t>
      </w:r>
    </w:p>
    <w:p w:rsidR="007B73CF" w:rsidRDefault="007265EA">
      <w:pPr>
        <w:pStyle w:val="ConsPlusNormal"/>
        <w:spacing w:before="240"/>
        <w:ind w:firstLine="540"/>
        <w:jc w:val="both"/>
      </w:pPr>
      <w:r>
        <w:t>6.7.2. Отчеты осмотров, акты, результаты замеров, испытаний включаются в состав технической документации, при необходимости вносятся изменения в инструкцию по эксплуатации.</w:t>
      </w:r>
    </w:p>
    <w:p w:rsidR="007B73CF" w:rsidRDefault="007265EA">
      <w:pPr>
        <w:pStyle w:val="ConsPlusNormal"/>
        <w:spacing w:before="240"/>
        <w:ind w:firstLine="540"/>
        <w:jc w:val="both"/>
      </w:pPr>
      <w:r>
        <w:t xml:space="preserve">6.7.3. Инструкция по эксплуатации должна содержать разделы, определяющие порядок выполнения работ, указанных в разделе 6, а также указанные в </w:t>
      </w:r>
      <w:hyperlink w:anchor="Par1052" w:tooltip="[42]" w:history="1">
        <w:r>
          <w:rPr>
            <w:color w:val="0000FF"/>
          </w:rPr>
          <w:t>[42]</w:t>
        </w:r>
      </w:hyperlink>
      <w:r>
        <w:t xml:space="preserve"> и </w:t>
      </w:r>
      <w:hyperlink r:id="rId106"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7B73CF" w:rsidRDefault="007265EA">
      <w:pPr>
        <w:pStyle w:val="ConsPlusNormal"/>
        <w:spacing w:before="240"/>
        <w:ind w:firstLine="540"/>
        <w:jc w:val="both"/>
      </w:pPr>
      <w:r>
        <w:t>6.7.4. Разделы, в которых даются рекомендации, инструкции по их содержанию, должны содержать проектные параметры (показатели), поддержание и восстановление которых должно обеспечиваться исполнителем в процессе содержания имущества.</w:t>
      </w:r>
    </w:p>
    <w:p w:rsidR="007B73CF" w:rsidRDefault="007265EA">
      <w:pPr>
        <w:pStyle w:val="ConsPlusNormal"/>
        <w:spacing w:before="240"/>
        <w:ind w:firstLine="540"/>
        <w:jc w:val="both"/>
      </w:pPr>
      <w:r>
        <w:t xml:space="preserve">6.7.5. Лицу, осуществляющему управление, в соответствии с </w:t>
      </w:r>
      <w:hyperlink r:id="rId10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5.15</w:t>
        </w:r>
      </w:hyperlink>
      <w:r>
        <w:t xml:space="preserve"> ГОСТ Р 56038, один раз в год следует проинструктировать нанимателей, арендаторов и собственников помещений о правилах эксплуатации, порядке содержания и эксплуатации систем инженерно-технического обеспечения, правилах пожарной безопасности, ознакомить их с инструкцией по эксплуатации и с изменениями, которые были внесены.</w:t>
      </w:r>
    </w:p>
    <w:p w:rsidR="007B73CF" w:rsidRDefault="007265EA">
      <w:pPr>
        <w:pStyle w:val="ConsPlusNormal"/>
        <w:spacing w:before="240"/>
        <w:ind w:firstLine="540"/>
        <w:jc w:val="both"/>
      </w:pPr>
      <w:r>
        <w:t>6.7.6. Рабочий экземпляр инструкции по эксплуатации, ее части, или выписки из нее формируются, ведутся и актуализируются на бумажных и электронных носителях.</w:t>
      </w:r>
    </w:p>
    <w:p w:rsidR="007B73CF" w:rsidRDefault="007265EA">
      <w:pPr>
        <w:pStyle w:val="ConsPlusNormal"/>
        <w:spacing w:before="240"/>
        <w:ind w:firstLine="540"/>
        <w:jc w:val="both"/>
      </w:pPr>
      <w:r>
        <w:t>Примечание. При прекращении договора содержания имущества исполнитель должен передать заказчику техническую документацию вместе с инструкцией по эксплуатацией.</w:t>
      </w:r>
    </w:p>
    <w:p w:rsidR="007B73CF" w:rsidRDefault="007B73CF">
      <w:pPr>
        <w:pStyle w:val="ConsPlusNormal"/>
        <w:ind w:firstLine="540"/>
        <w:jc w:val="both"/>
      </w:pPr>
    </w:p>
    <w:p w:rsidR="007B73CF" w:rsidRDefault="007265EA">
      <w:pPr>
        <w:pStyle w:val="ConsPlusNormal"/>
        <w:ind w:firstLine="540"/>
        <w:jc w:val="both"/>
      </w:pPr>
      <w:r>
        <w:t xml:space="preserve">Рекомендованные виды работ по составлению части технической документации приведены в </w:t>
      </w:r>
      <w:hyperlink w:anchor="Par871" w:tooltip="24. Дополнительные работы" w:history="1">
        <w:r>
          <w:rPr>
            <w:color w:val="0000FF"/>
          </w:rPr>
          <w:t>пункте 24</w:t>
        </w:r>
      </w:hyperlink>
      <w:r>
        <w:t xml:space="preserve"> таблицы А.1.</w:t>
      </w:r>
    </w:p>
    <w:p w:rsidR="007B73CF" w:rsidRDefault="007265EA">
      <w:pPr>
        <w:pStyle w:val="ConsPlusNormal"/>
        <w:spacing w:before="240"/>
        <w:ind w:firstLine="540"/>
        <w:jc w:val="both"/>
        <w:outlineLvl w:val="2"/>
      </w:pPr>
      <w:r>
        <w:t>6.8. Работы по содержанию лифтов</w:t>
      </w:r>
    </w:p>
    <w:p w:rsidR="007B73CF" w:rsidRDefault="007265EA">
      <w:pPr>
        <w:pStyle w:val="ConsPlusNormal"/>
        <w:spacing w:before="240"/>
        <w:ind w:firstLine="540"/>
        <w:jc w:val="both"/>
      </w:pPr>
      <w:r>
        <w:t xml:space="preserve">6.8.1. Содержание и обслуживание лифтов (при их наличии) должны выполняться в соответствии с </w:t>
      </w:r>
      <w:hyperlink w:anchor="Par1054" w:tooltip="[43]" w:history="1">
        <w:r>
          <w:rPr>
            <w:color w:val="0000FF"/>
          </w:rPr>
          <w:t>[43]</w:t>
        </w:r>
      </w:hyperlink>
      <w:r>
        <w:t xml:space="preserve">, </w:t>
      </w:r>
      <w:hyperlink r:id="rId108"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w:t>
        </w:r>
      </w:hyperlink>
      <w:r>
        <w:t xml:space="preserve">, </w:t>
      </w:r>
      <w:hyperlink r:id="rId109" w:tooltip="&quot;ГОСТ Р 53780-2010 (ЕН 81-1:1998, ЕН 81-2:1998). Национальный стандарт Российской Федерации. Лифты. Общие требования безопасности к устройству и установке&quot; (утв. и введен в действие Приказом Ростехрегулирования от 31.03.2010 N 41-ст) (с изм. от 21.03.2017){Кон" w:history="1">
        <w:r>
          <w:rPr>
            <w:color w:val="0000FF"/>
          </w:rPr>
          <w:t>ГОСТ Р 53780</w:t>
        </w:r>
      </w:hyperlink>
      <w:r>
        <w:t>, специализированными организациями, имеющими в своем составе квалифицированных специалистов. Работы связанные с уборкой лифтов должны проводиться силами исполнителя.</w:t>
      </w:r>
    </w:p>
    <w:p w:rsidR="007B73CF" w:rsidRDefault="007265EA">
      <w:pPr>
        <w:pStyle w:val="ConsPlusNormal"/>
        <w:spacing w:before="240"/>
        <w:ind w:firstLine="540"/>
        <w:jc w:val="both"/>
      </w:pPr>
      <w:r>
        <w:t xml:space="preserve">6.8.2. Нормы времени и расценки связанные с обслуживанием лифтов в соответствии с </w:t>
      </w:r>
      <w:hyperlink r:id="rId110" w:tooltip="Приказ Госстроя РФ от 11.07.1997 N 17-43 &quot;Об утверждении Норм времени и расценок на ремонт, модернизацию и техническое обслуживание лифтов&quot;{КонсультантПлюс}" w:history="1">
        <w:r>
          <w:rPr>
            <w:color w:val="0000FF"/>
          </w:rPr>
          <w:t>приказом</w:t>
        </w:r>
      </w:hyperlink>
      <w:r>
        <w:t xml:space="preserve"> Госстроя России </w:t>
      </w:r>
      <w:hyperlink w:anchor="Par1056" w:tooltip="[44]" w:history="1">
        <w:r>
          <w:rPr>
            <w:color w:val="0000FF"/>
          </w:rPr>
          <w:t>[44]</w:t>
        </w:r>
      </w:hyperlink>
      <w:r>
        <w:t>.</w:t>
      </w:r>
    </w:p>
    <w:p w:rsidR="007B73CF" w:rsidRDefault="007265EA">
      <w:pPr>
        <w:pStyle w:val="ConsPlusNormal"/>
        <w:spacing w:before="240"/>
        <w:ind w:firstLine="540"/>
        <w:jc w:val="both"/>
      </w:pPr>
      <w:r>
        <w:t xml:space="preserve">6.8.3. К основным видам работ можно отнести работы, приведенные в </w:t>
      </w:r>
      <w:hyperlink w:anchor="Par655" w:tooltip="10. Работы, выполняемые в целях выполнения санитарно-гигиенических и санитарно-эпидемиологических требований" w:history="1">
        <w:r>
          <w:rPr>
            <w:color w:val="0000FF"/>
          </w:rPr>
          <w:t>пунктах 10</w:t>
        </w:r>
      </w:hyperlink>
      <w:r>
        <w:t xml:space="preserve">, </w:t>
      </w:r>
      <w:hyperlink w:anchor="Par776" w:tooltip="16. Работы, выполняемые в целях надлежащего содержания электрооборудования, радио- и телекоммуникационного оборудования" w:history="1">
        <w:r>
          <w:rPr>
            <w:color w:val="0000FF"/>
          </w:rPr>
          <w:t>16</w:t>
        </w:r>
      </w:hyperlink>
      <w:r>
        <w:t xml:space="preserve">, </w:t>
      </w:r>
      <w:hyperlink w:anchor="Par796" w:tooltip="17. Работы, выполняемые в целях надлежащего содержания и ремонта лифта (лифтов)" w:history="1">
        <w:r>
          <w:rPr>
            <w:color w:val="0000FF"/>
          </w:rPr>
          <w:t>17</w:t>
        </w:r>
      </w:hyperlink>
      <w:r>
        <w:t xml:space="preserve">, </w:t>
      </w:r>
      <w:hyperlink w:anchor="Par841" w:tooltip="23. Работы аварийно-ремонтного и диспетчерского обслуживания" w:history="1">
        <w:r>
          <w:rPr>
            <w:color w:val="0000FF"/>
          </w:rPr>
          <w:t>23</w:t>
        </w:r>
      </w:hyperlink>
      <w:r>
        <w:t xml:space="preserve"> таблицы А.1, в том числе:</w:t>
      </w:r>
    </w:p>
    <w:p w:rsidR="007B73CF" w:rsidRDefault="007265EA">
      <w:pPr>
        <w:pStyle w:val="ConsPlusNormal"/>
        <w:spacing w:before="240"/>
        <w:ind w:firstLine="540"/>
        <w:jc w:val="both"/>
      </w:pPr>
      <w:r>
        <w:t xml:space="preserve">- работы по организации аварийного обслуживания и системы диспетчерского контроля, а также обеспечение диспетчерской связи с кабиной лифта в соответствии с </w:t>
      </w:r>
      <w:hyperlink r:id="rId111"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w:t>
      </w:r>
    </w:p>
    <w:p w:rsidR="007B73CF" w:rsidRDefault="007265EA">
      <w:pPr>
        <w:pStyle w:val="ConsPlusNormal"/>
        <w:spacing w:before="240"/>
        <w:ind w:firstLine="540"/>
        <w:jc w:val="both"/>
      </w:pPr>
      <w:r>
        <w:t>- работы по организации и проведению осмотров, технического обслуживания и ремонта лифтов;</w:t>
      </w:r>
    </w:p>
    <w:p w:rsidR="007B73CF" w:rsidRDefault="007265EA">
      <w:pPr>
        <w:pStyle w:val="ConsPlusNormal"/>
        <w:spacing w:before="240"/>
        <w:ind w:firstLine="540"/>
        <w:jc w:val="both"/>
      </w:pPr>
      <w:r>
        <w:t>- работы по организации и проведению технического освидетельствования лифтов, в том числе после ремонта (замены элементов оборудования);</w:t>
      </w:r>
    </w:p>
    <w:p w:rsidR="007B73CF" w:rsidRDefault="007265EA">
      <w:pPr>
        <w:pStyle w:val="ConsPlusNormal"/>
        <w:spacing w:before="240"/>
        <w:ind w:firstLine="540"/>
        <w:jc w:val="both"/>
      </w:pPr>
      <w:r>
        <w:t>- работы по сухой и влажной уборке лифтовых площадок, холлов и кабин.</w:t>
      </w:r>
    </w:p>
    <w:p w:rsidR="007B73CF" w:rsidRDefault="007265EA">
      <w:pPr>
        <w:pStyle w:val="ConsPlusNormal"/>
        <w:spacing w:before="240"/>
        <w:ind w:firstLine="540"/>
        <w:jc w:val="both"/>
      </w:pPr>
      <w:r>
        <w:t xml:space="preserve">6.8.4. Состав работ не может быть меньше, чем это предусмотрено в </w:t>
      </w:r>
      <w:hyperlink r:id="rId11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20</w:t>
        </w:r>
      </w:hyperlink>
      <w:r>
        <w:t xml:space="preserve">, </w:t>
      </w:r>
      <w:hyperlink r:id="rId11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22</w:t>
        </w:r>
      </w:hyperlink>
      <w:r>
        <w:t xml:space="preserve">, </w:t>
      </w:r>
      <w:hyperlink r:id="rId11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23</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6.9. Сезонные работы</w:t>
      </w:r>
    </w:p>
    <w:p w:rsidR="007B73CF" w:rsidRDefault="007265EA">
      <w:pPr>
        <w:pStyle w:val="ConsPlusNormal"/>
        <w:spacing w:before="240"/>
        <w:ind w:firstLine="540"/>
        <w:jc w:val="both"/>
      </w:pPr>
      <w:r>
        <w:t>6.9.1. Весной (до окончания отопительного периода и (или) сразу после его окончания) и осенью (до начала отопительного сезона) проводятся осмотры имущества, по итогам которых определяется техническое состояние имущества и состав работ, обеспечивающих подготовку имущества к сезонной эксплуатации.</w:t>
      </w:r>
    </w:p>
    <w:p w:rsidR="007B73CF" w:rsidRDefault="007265EA">
      <w:pPr>
        <w:pStyle w:val="ConsPlusNormal"/>
        <w:spacing w:before="240"/>
        <w:ind w:firstLine="540"/>
        <w:jc w:val="both"/>
      </w:pPr>
      <w:r>
        <w:t>6.9.2. Сезонная эксплуатация подразделяется на весенне-летнюю и осенне-зимнюю эксплуатацию.</w:t>
      </w:r>
    </w:p>
    <w:p w:rsidR="007B73CF" w:rsidRDefault="007265EA">
      <w:pPr>
        <w:pStyle w:val="ConsPlusNormal"/>
        <w:spacing w:before="240"/>
        <w:ind w:firstLine="540"/>
        <w:jc w:val="both"/>
      </w:pPr>
      <w:r>
        <w:t>Примечание. Сезонные работы включаются в перечень работ или в план работ в зависимости от характера и объема выполняемых работ.</w:t>
      </w:r>
    </w:p>
    <w:p w:rsidR="007B73CF" w:rsidRDefault="007B73CF">
      <w:pPr>
        <w:pStyle w:val="ConsPlusNormal"/>
        <w:ind w:firstLine="540"/>
        <w:jc w:val="both"/>
      </w:pPr>
    </w:p>
    <w:p w:rsidR="007B73CF" w:rsidRDefault="007265EA">
      <w:pPr>
        <w:pStyle w:val="ConsPlusNormal"/>
        <w:ind w:firstLine="540"/>
        <w:jc w:val="both"/>
      </w:pPr>
      <w:r>
        <w:t>6.9.3. При определении перечня и графика сезонных работ необходимо учитывать требования и рекомендации, указанные в инструкции по эксплуатации, записи в контрольных журналах, а также поступившие обращения (заявления, жалобы) потребителей.</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допущена опечатка: имеется в виду Федеральный закон от 23.11.2009 N 261-ФЗ, а не N 261.</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6.9.4. Работы проводятся в соответствии с </w:t>
      </w:r>
      <w:hyperlink r:id="rId11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2.1</w:t>
        </w:r>
      </w:hyperlink>
      <w:r>
        <w:t xml:space="preserve"> </w:t>
      </w:r>
      <w:hyperlink w:anchor="Par988" w:tooltip="[10]" w:history="1">
        <w:r>
          <w:rPr>
            <w:color w:val="0000FF"/>
          </w:rPr>
          <w:t>[10]</w:t>
        </w:r>
      </w:hyperlink>
      <w:r>
        <w:t xml:space="preserve">, а также </w:t>
      </w:r>
      <w:hyperlink w:anchor="Par974" w:tooltip="[4]" w:history="1">
        <w:r>
          <w:rPr>
            <w:color w:val="0000FF"/>
          </w:rPr>
          <w:t>[4]</w:t>
        </w:r>
      </w:hyperlink>
      <w:r>
        <w:t xml:space="preserve">, </w:t>
      </w:r>
      <w:hyperlink w:anchor="Par1034" w:tooltip="[33]" w:history="1">
        <w:r>
          <w:rPr>
            <w:color w:val="0000FF"/>
          </w:rPr>
          <w:t>[33]</w:t>
        </w:r>
      </w:hyperlink>
      <w:r>
        <w:t xml:space="preserve"> с учетом требований энергосбережения и энергоэффективности, установленные в Федеральном </w:t>
      </w:r>
      <w:hyperlink r:id="rId11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законе</w:t>
        </w:r>
      </w:hyperlink>
      <w:r>
        <w:t xml:space="preserve"> N 261 </w:t>
      </w:r>
      <w:hyperlink w:anchor="Par1050" w:tooltip="[41]" w:history="1">
        <w:r>
          <w:rPr>
            <w:color w:val="0000FF"/>
          </w:rPr>
          <w:t>[41]</w:t>
        </w:r>
      </w:hyperlink>
      <w:r>
        <w:t xml:space="preserve"> и </w:t>
      </w:r>
      <w:hyperlink r:id="rId117"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w:history="1">
        <w:r>
          <w:rPr>
            <w:color w:val="0000FF"/>
          </w:rPr>
          <w:t>Приказе</w:t>
        </w:r>
      </w:hyperlink>
      <w:r>
        <w:t xml:space="preserve"> Министерства регионального развития </w:t>
      </w:r>
      <w:hyperlink w:anchor="Par1058" w:tooltip="[45]" w:history="1">
        <w:r>
          <w:rPr>
            <w:color w:val="0000FF"/>
          </w:rPr>
          <w:t>[45]</w:t>
        </w:r>
      </w:hyperlink>
      <w:r>
        <w:t>.</w:t>
      </w:r>
    </w:p>
    <w:p w:rsidR="007B73CF" w:rsidRDefault="007265EA">
      <w:pPr>
        <w:pStyle w:val="ConsPlusNormal"/>
        <w:spacing w:before="240"/>
        <w:ind w:firstLine="540"/>
        <w:jc w:val="both"/>
      </w:pPr>
      <w:r>
        <w:t xml:space="preserve">6.9.5. Оценка готовности многоквартирного дома и отдельных его частей, в том числе систем инженерно-технического обеспечения, к отопительному сезону осуществляется в соответствии с </w:t>
      </w:r>
      <w:hyperlink w:anchor="Par1060" w:tooltip="[46]" w:history="1">
        <w:r>
          <w:rPr>
            <w:color w:val="0000FF"/>
          </w:rPr>
          <w:t>[46]</w:t>
        </w:r>
      </w:hyperlink>
      <w:r>
        <w:t>.</w:t>
      </w:r>
    </w:p>
    <w:p w:rsidR="007B73CF" w:rsidRDefault="007265EA">
      <w:pPr>
        <w:pStyle w:val="ConsPlusNormal"/>
        <w:spacing w:before="240"/>
        <w:ind w:firstLine="540"/>
        <w:jc w:val="both"/>
      </w:pPr>
      <w:r>
        <w:t xml:space="preserve">6.9.6. Рекомендованные виды работ приведены в </w:t>
      </w:r>
      <w:hyperlink w:anchor="Par667" w:tooltip="11. Работы по содержанию земельного участка, элементов озеленения и благоустройства" w:history="1">
        <w:r>
          <w:rPr>
            <w:color w:val="0000FF"/>
          </w:rPr>
          <w:t>пунктах 11</w:t>
        </w:r>
      </w:hyperlink>
      <w:r>
        <w:t xml:space="preserve">, </w:t>
      </w:r>
      <w:hyperlink w:anchor="Par715" w:tooltip="13. Работы, выполняемые в целях надлежащего содержания системы теплоснабжения" w:history="1">
        <w:r>
          <w:rPr>
            <w:color w:val="0000FF"/>
          </w:rPr>
          <w:t>13</w:t>
        </w:r>
      </w:hyperlink>
      <w:r>
        <w:t xml:space="preserve">, </w:t>
      </w:r>
      <w:hyperlink w:anchor="Par776" w:tooltip="16. Работы, выполняемые в целях надлежащего содержания электрооборудования, радио- и телекоммуникационного оборудования" w:history="1">
        <w:r>
          <w:rPr>
            <w:color w:val="0000FF"/>
          </w:rPr>
          <w:t>16</w:t>
        </w:r>
      </w:hyperlink>
      <w:r>
        <w:t xml:space="preserve">, </w:t>
      </w:r>
      <w:hyperlink w:anchor="Par813" w:tooltip="19. Работы, выполняемые в целях надлежащего содержания систем вентиляции, кондиционирования и дымоудаления" w:history="1">
        <w:r>
          <w:rPr>
            <w:color w:val="0000FF"/>
          </w:rPr>
          <w:t>19</w:t>
        </w:r>
      </w:hyperlink>
      <w:r>
        <w:t xml:space="preserve">, </w:t>
      </w:r>
      <w:hyperlink w:anchor="Par871" w:tooltip="24. Дополнительные работы" w:history="1">
        <w:r>
          <w:rPr>
            <w:color w:val="0000FF"/>
          </w:rPr>
          <w:t>24</w:t>
        </w:r>
      </w:hyperlink>
      <w:r>
        <w:t xml:space="preserve"> таблицы А.1.</w:t>
      </w:r>
    </w:p>
    <w:p w:rsidR="007B73CF" w:rsidRDefault="007265EA">
      <w:pPr>
        <w:pStyle w:val="ConsPlusNormal"/>
        <w:spacing w:before="240"/>
        <w:ind w:firstLine="540"/>
        <w:jc w:val="both"/>
      </w:pPr>
      <w:r>
        <w:t xml:space="preserve">6.9.7. Состав работ не может быть меньше, чем это предусмотрено в </w:t>
      </w:r>
      <w:hyperlink r:id="rId11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w:t>
        </w:r>
      </w:hyperlink>
      <w:r>
        <w:t xml:space="preserve">, </w:t>
      </w:r>
      <w:hyperlink r:id="rId11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7</w:t>
        </w:r>
      </w:hyperlink>
      <w:r>
        <w:t xml:space="preserve">, </w:t>
      </w:r>
      <w:hyperlink r:id="rId120"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13</w:t>
        </w:r>
      </w:hyperlink>
      <w:r>
        <w:t xml:space="preserve">, </w:t>
      </w:r>
      <w:hyperlink r:id="rId12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15</w:t>
        </w:r>
      </w:hyperlink>
      <w:r>
        <w:t xml:space="preserve"> - </w:t>
      </w:r>
      <w:hyperlink r:id="rId12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19</w:t>
        </w:r>
      </w:hyperlink>
      <w:r>
        <w:t xml:space="preserve">, </w:t>
      </w:r>
      <w:hyperlink r:id="rId12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24</w:t>
        </w:r>
      </w:hyperlink>
      <w:r>
        <w:t xml:space="preserve">, </w:t>
      </w:r>
      <w:hyperlink r:id="rId12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25</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6.10. Работы по уборке и содержанию придомовой территории, сбору и вывозу твердых бытовых отходов</w:t>
      </w:r>
    </w:p>
    <w:p w:rsidR="007B73CF" w:rsidRDefault="007265EA">
      <w:pPr>
        <w:pStyle w:val="ConsPlusNormal"/>
        <w:spacing w:before="240"/>
        <w:ind w:firstLine="540"/>
        <w:jc w:val="both"/>
      </w:pPr>
      <w:r>
        <w:t xml:space="preserve">Работы по содержанию придомовой территории, объектов благоустройства и озеленения, спортивных и детских площадок, а также других строений, расположенных на придомовой территории, выполняются в соответствии с настоящим стандартом, а также </w:t>
      </w:r>
      <w:hyperlink r:id="rId125" w:tooltip="&quo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quot; (утв. и введен в действие Прик" w:history="1">
        <w:r>
          <w:rPr>
            <w:color w:val="0000FF"/>
          </w:rPr>
          <w:t>ГОСТ Р 56195</w:t>
        </w:r>
      </w:hyperlink>
      <w:r>
        <w:t xml:space="preserve">, с учетом требований, установленных законодательством Российской Федерации, в том числе санитарно-эпидемиологическими требованиями, в </w:t>
      </w:r>
      <w:hyperlink r:id="rId126"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разделе II</w:t>
        </w:r>
      </w:hyperlink>
      <w:r>
        <w:t xml:space="preserve"> </w:t>
      </w:r>
      <w:hyperlink w:anchor="Par996" w:tooltip="[14]" w:history="1">
        <w:r>
          <w:rPr>
            <w:color w:val="0000FF"/>
          </w:rPr>
          <w:t>[14]</w:t>
        </w:r>
      </w:hyperlink>
      <w:r>
        <w:t xml:space="preserve">, </w:t>
      </w:r>
      <w:hyperlink w:anchor="Par1002" w:tooltip="[17]" w:history="1">
        <w:r>
          <w:rPr>
            <w:color w:val="0000FF"/>
          </w:rPr>
          <w:t>[17]</w:t>
        </w:r>
      </w:hyperlink>
      <w:r>
        <w:t xml:space="preserve">, </w:t>
      </w:r>
      <w:hyperlink w:anchor="Par1006" w:tooltip="[19]" w:history="1">
        <w:r>
          <w:rPr>
            <w:color w:val="0000FF"/>
          </w:rPr>
          <w:t>[19]</w:t>
        </w:r>
      </w:hyperlink>
      <w:r>
        <w:t xml:space="preserve">, </w:t>
      </w:r>
      <w:hyperlink w:anchor="Par1012" w:tooltip="[22]" w:history="1">
        <w:r>
          <w:rPr>
            <w:color w:val="0000FF"/>
          </w:rPr>
          <w:t>[22]</w:t>
        </w:r>
      </w:hyperlink>
      <w:r>
        <w:t>.</w:t>
      </w:r>
    </w:p>
    <w:p w:rsidR="007B73CF" w:rsidRDefault="007265EA">
      <w:pPr>
        <w:pStyle w:val="ConsPlusNormal"/>
        <w:spacing w:before="240"/>
        <w:ind w:firstLine="540"/>
        <w:jc w:val="both"/>
      </w:pPr>
      <w:r>
        <w:t xml:space="preserve">Рекомендованные виды работ приведены в </w:t>
      </w:r>
      <w:hyperlink w:anchor="Par598" w:tooltip="7. Работы, выполняемые в целях надлежащего содержания крыш" w:history="1">
        <w:r>
          <w:rPr>
            <w:color w:val="0000FF"/>
          </w:rPr>
          <w:t>пунктах 7</w:t>
        </w:r>
      </w:hyperlink>
      <w:r>
        <w:t xml:space="preserve">, </w:t>
      </w:r>
      <w:hyperlink w:anchor="Par667" w:tooltip="11. Работы по содержанию земельного участка, элементов озеленения и благоустройства" w:history="1">
        <w:r>
          <w:rPr>
            <w:color w:val="0000FF"/>
          </w:rPr>
          <w:t>11</w:t>
        </w:r>
      </w:hyperlink>
      <w:r>
        <w:t xml:space="preserve">, </w:t>
      </w:r>
      <w:hyperlink w:anchor="Par709" w:tooltip="12. Работы, связанные со сбором и вывозом мусора и твердых бытовых отходов (ТБО)" w:history="1">
        <w:r>
          <w:rPr>
            <w:color w:val="0000FF"/>
          </w:rPr>
          <w:t>12</w:t>
        </w:r>
      </w:hyperlink>
      <w:r>
        <w:t xml:space="preserve">, </w:t>
      </w:r>
      <w:hyperlink w:anchor="Par803" w:tooltip="18. Работы, выполняемые в целях надлежащего содержания мусоропроводов" w:history="1">
        <w:r>
          <w:rPr>
            <w:color w:val="0000FF"/>
          </w:rPr>
          <w:t>18</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12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25</w:t>
        </w:r>
      </w:hyperlink>
      <w:r>
        <w:t xml:space="preserve">, </w:t>
      </w:r>
      <w:hyperlink r:id="rId12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26</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6.11. Работы по содержанию и ремонту фасада</w:t>
      </w:r>
    </w:p>
    <w:p w:rsidR="007B73CF" w:rsidRDefault="007265EA">
      <w:pPr>
        <w:pStyle w:val="ConsPlusNormal"/>
        <w:spacing w:before="240"/>
        <w:ind w:firstLine="540"/>
        <w:jc w:val="both"/>
      </w:pPr>
      <w:r>
        <w:t xml:space="preserve">6.11.1. Содержание фасада многоквартирного дома осуществляется в соответствии с инструкцией по эксплуатации с учетом требований установленных в своде правил </w:t>
      </w:r>
      <w:hyperlink r:id="rId129" w:tooltip="&quot;СП 31-107-2004. Свод правил по проектированию и строительству. Архитектурно-планировочные решения многоквартирных жилых зданий&quot; (одобрен и рекомендован к применению Письмом Госстроя России от 28.04.2004 N ЛБ-131/9){КонсультантПлюс}" w:history="1">
        <w:r>
          <w:rPr>
            <w:color w:val="0000FF"/>
          </w:rPr>
          <w:t>СП 31-107</w:t>
        </w:r>
      </w:hyperlink>
      <w:r>
        <w:t xml:space="preserve"> </w:t>
      </w:r>
      <w:hyperlink w:anchor="Par1062" w:tooltip="[47]" w:history="1">
        <w:r>
          <w:rPr>
            <w:color w:val="0000FF"/>
          </w:rPr>
          <w:t>[47]</w:t>
        </w:r>
      </w:hyperlink>
      <w:r>
        <w:t>.</w:t>
      </w:r>
    </w:p>
    <w:p w:rsidR="007B73CF" w:rsidRDefault="007265EA">
      <w:pPr>
        <w:pStyle w:val="ConsPlusNormal"/>
        <w:spacing w:before="240"/>
        <w:ind w:firstLine="540"/>
        <w:jc w:val="both"/>
      </w:pPr>
      <w:r>
        <w:t>Примечание. С целью формирования единого архитектурного и эстетического восприятия и пространства содержание фасада должно осуществляться с учетом требований и правил, установленных региональными органами власти или органами местного самоуправления на территории которого находится имущество.</w:t>
      </w:r>
    </w:p>
    <w:p w:rsidR="007B73CF" w:rsidRDefault="007B73CF">
      <w:pPr>
        <w:pStyle w:val="ConsPlusNormal"/>
        <w:ind w:firstLine="540"/>
        <w:jc w:val="both"/>
      </w:pPr>
    </w:p>
    <w:p w:rsidR="007B73CF" w:rsidRDefault="007265EA">
      <w:pPr>
        <w:pStyle w:val="ConsPlusNormal"/>
        <w:ind w:firstLine="540"/>
        <w:jc w:val="both"/>
      </w:pPr>
      <w:r>
        <w:t>6.11.2. Заказчик согласовывает соответствие проводимых работ с требованиями, установленными органами местного самоуправления, на землях которого расположен многоквартирный дом (если такие требования установлены).</w:t>
      </w:r>
    </w:p>
    <w:p w:rsidR="007B73CF" w:rsidRDefault="007265EA">
      <w:pPr>
        <w:pStyle w:val="ConsPlusNormal"/>
        <w:spacing w:before="240"/>
        <w:ind w:firstLine="540"/>
        <w:jc w:val="both"/>
      </w:pPr>
      <w:r>
        <w:t>6.11.3. На фасад многоквартирного дома должен быть составлен паспорт фасада, который является частью технической документации.</w:t>
      </w:r>
    </w:p>
    <w:p w:rsidR="007B73CF" w:rsidRDefault="007265EA">
      <w:pPr>
        <w:pStyle w:val="ConsPlusNormal"/>
        <w:spacing w:before="240"/>
        <w:ind w:firstLine="540"/>
        <w:jc w:val="both"/>
      </w:pPr>
      <w:r>
        <w:t>6.11.4. Полученные согласования (требования) должны быть включены в техническую документацию многоквартирного дома, при необходимости внесены изменения в инструкцию по эксплуатации и (или) в паспорт фасада дома.</w:t>
      </w:r>
    </w:p>
    <w:p w:rsidR="007B73CF" w:rsidRDefault="007265EA">
      <w:pPr>
        <w:pStyle w:val="ConsPlusNormal"/>
        <w:spacing w:before="240"/>
        <w:ind w:firstLine="540"/>
        <w:jc w:val="both"/>
      </w:pPr>
      <w:r>
        <w:t>6.11.5. Установка дополнительного оборудования, элементов и конструкций (кондиционеров, навесов, козырьков, элементов декора и др.) производится на основании полученного разрешения и согласования с органами местного самоуправления, на землях которого расположен многоквартирный дом.</w:t>
      </w:r>
    </w:p>
    <w:p w:rsidR="007B73CF" w:rsidRDefault="007265EA">
      <w:pPr>
        <w:pStyle w:val="ConsPlusNormal"/>
        <w:spacing w:before="240"/>
        <w:ind w:firstLine="540"/>
        <w:jc w:val="both"/>
      </w:pPr>
      <w:r>
        <w:t>6.11.6. К основным видам работ можно отнести:</w:t>
      </w:r>
    </w:p>
    <w:p w:rsidR="007B73CF" w:rsidRDefault="007265EA">
      <w:pPr>
        <w:pStyle w:val="ConsPlusNormal"/>
        <w:spacing w:before="240"/>
        <w:ind w:firstLine="540"/>
        <w:jc w:val="both"/>
      </w:pPr>
      <w:r>
        <w:t xml:space="preserve">- установку указателей наименования улицы и номера дома, а также другой информации в соответствии с </w:t>
      </w:r>
      <w:hyperlink r:id="rId13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3.5</w:t>
        </w:r>
      </w:hyperlink>
      <w:r>
        <w:t xml:space="preserve"> Постановления Госстроя России N 170 </w:t>
      </w:r>
      <w:hyperlink w:anchor="Par988" w:tooltip="[10]" w:history="1">
        <w:r>
          <w:rPr>
            <w:color w:val="0000FF"/>
          </w:rPr>
          <w:t>[10]</w:t>
        </w:r>
      </w:hyperlink>
      <w:r>
        <w:t>;</w:t>
      </w:r>
    </w:p>
    <w:p w:rsidR="007B73CF" w:rsidRDefault="007265EA">
      <w:pPr>
        <w:pStyle w:val="ConsPlusNormal"/>
        <w:spacing w:before="240"/>
        <w:ind w:firstLine="540"/>
        <w:jc w:val="both"/>
      </w:pPr>
      <w:r>
        <w:t xml:space="preserve">- содержание стен (очистка, помывка, ремонт штукатурки, панельных швов, утеплителя, облицовки, декоративных и иных деталей фасада, в том числе и его красочного слоя) в соответствии с </w:t>
      </w:r>
      <w:hyperlink r:id="rId13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4.2</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Соответствующие виды работ приведены в </w:t>
      </w:r>
      <w:hyperlink w:anchor="Par519" w:tooltip="3. Работы, выполняемые для надлежащего содержания стен внутренней отделки и фасада" w:history="1">
        <w:r>
          <w:rPr>
            <w:color w:val="0000FF"/>
          </w:rPr>
          <w:t>пункте 3</w:t>
        </w:r>
      </w:hyperlink>
      <w:r>
        <w:t xml:space="preserve"> таблицы А.1.</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13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пункте 9</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6.12. Работы диспетчерского и аварийно-ремонтного обслуживания</w:t>
      </w:r>
    </w:p>
    <w:p w:rsidR="007B73CF" w:rsidRDefault="007265EA">
      <w:pPr>
        <w:pStyle w:val="ConsPlusNormal"/>
        <w:spacing w:before="240"/>
        <w:ind w:firstLine="540"/>
        <w:jc w:val="both"/>
      </w:pPr>
      <w:r>
        <w:t xml:space="preserve">Исполнителю могут быть вменены обязанности по выполнению работ диспетчерского и (или) аварийно-ремонтного обслуживания, которые осуществляются в соответствии с </w:t>
      </w:r>
      <w:hyperlink r:id="rId133"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w:t>
      </w:r>
    </w:p>
    <w:p w:rsidR="007B73CF" w:rsidRDefault="007265EA">
      <w:pPr>
        <w:pStyle w:val="ConsPlusNormal"/>
        <w:spacing w:before="240"/>
        <w:ind w:firstLine="540"/>
        <w:jc w:val="both"/>
      </w:pPr>
      <w:r>
        <w:t>К основным видам работ можно отнести:</w:t>
      </w:r>
    </w:p>
    <w:p w:rsidR="007B73CF" w:rsidRDefault="007265EA">
      <w:pPr>
        <w:pStyle w:val="ConsPlusNormal"/>
        <w:spacing w:before="240"/>
        <w:ind w:firstLine="540"/>
        <w:jc w:val="both"/>
      </w:pPr>
      <w:r>
        <w:t xml:space="preserve">- организацию работ в соответствии с </w:t>
      </w:r>
      <w:hyperlink r:id="rId13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2.7</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 перечень работ в соответствии с приведенным в </w:t>
      </w:r>
      <w:hyperlink w:anchor="Par841" w:tooltip="23. Работы аварийно-ремонтного и диспетчерского обслуживания" w:history="1">
        <w:r>
          <w:rPr>
            <w:color w:val="0000FF"/>
          </w:rPr>
          <w:t>пункте 23</w:t>
        </w:r>
      </w:hyperlink>
      <w:r>
        <w:t xml:space="preserve"> таблицы А.1;</w:t>
      </w:r>
    </w:p>
    <w:p w:rsidR="007B73CF" w:rsidRDefault="007265EA">
      <w:pPr>
        <w:pStyle w:val="ConsPlusNormal"/>
        <w:spacing w:before="240"/>
        <w:ind w:firstLine="540"/>
        <w:jc w:val="both"/>
      </w:pPr>
      <w:r>
        <w:t xml:space="preserve">- контроль за работой средств автоматики в соответствии с </w:t>
      </w:r>
      <w:hyperlink r:id="rId13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2.2.4</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 xml:space="preserve">- сроки устранения аварийных заявок в соответствии с </w:t>
      </w:r>
      <w:hyperlink r:id="rId13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приложением N 2</w:t>
        </w:r>
      </w:hyperlink>
      <w:r>
        <w:t xml:space="preserve"> пункта 2.2.6 </w:t>
      </w:r>
      <w:hyperlink w:anchor="Par988" w:tooltip="[10]" w:history="1">
        <w:r>
          <w:rPr>
            <w:color w:val="0000FF"/>
          </w:rPr>
          <w:t>[10]</w:t>
        </w:r>
      </w:hyperlink>
      <w:r>
        <w:t>.</w:t>
      </w:r>
    </w:p>
    <w:p w:rsidR="007B73CF" w:rsidRDefault="007265EA">
      <w:pPr>
        <w:pStyle w:val="ConsPlusNormal"/>
        <w:spacing w:before="240"/>
        <w:ind w:firstLine="540"/>
        <w:jc w:val="both"/>
      </w:pPr>
      <w:r>
        <w:t xml:space="preserve">Состав работ не может быть меньше, чем это предусмотрено в </w:t>
      </w:r>
      <w:hyperlink r:id="rId13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22</w:t>
        </w:r>
      </w:hyperlink>
      <w:r>
        <w:t xml:space="preserve">, </w:t>
      </w:r>
      <w:hyperlink r:id="rId13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28</w:t>
        </w:r>
      </w:hyperlink>
      <w:r>
        <w:t xml:space="preserve"> </w:t>
      </w:r>
      <w:hyperlink w:anchor="Par978" w:tooltip="[6]" w:history="1">
        <w:r>
          <w:rPr>
            <w:color w:val="0000FF"/>
          </w:rPr>
          <w:t>[6]</w:t>
        </w:r>
      </w:hyperlink>
      <w:r>
        <w:t>.</w:t>
      </w:r>
    </w:p>
    <w:p w:rsidR="007B73CF" w:rsidRDefault="007265EA">
      <w:pPr>
        <w:pStyle w:val="ConsPlusNormal"/>
        <w:spacing w:before="240"/>
        <w:ind w:firstLine="540"/>
        <w:jc w:val="both"/>
        <w:outlineLvl w:val="2"/>
      </w:pPr>
      <w:r>
        <w:t>6.13. Выполнение предписаний контролирующих и надзорных органов</w:t>
      </w:r>
    </w:p>
    <w:p w:rsidR="007B73CF" w:rsidRDefault="007265EA">
      <w:pPr>
        <w:pStyle w:val="ConsPlusNormal"/>
        <w:spacing w:before="240"/>
        <w:ind w:firstLine="540"/>
        <w:jc w:val="both"/>
      </w:pPr>
      <w:r>
        <w:t>Предписания контролирующих и (или) надзорных органов, не оспоренные в соответствии с законодательством, должны исполняться в установленные сроки.</w:t>
      </w:r>
    </w:p>
    <w:p w:rsidR="007B73CF" w:rsidRDefault="007265EA">
      <w:pPr>
        <w:pStyle w:val="ConsPlusNormal"/>
        <w:spacing w:before="240"/>
        <w:ind w:firstLine="540"/>
        <w:jc w:val="both"/>
        <w:outlineLvl w:val="2"/>
      </w:pPr>
      <w:r>
        <w:t>6.14. Работы в отношении имущества по энергосбережению и повышению энергетической эффективности</w:t>
      </w:r>
    </w:p>
    <w:p w:rsidR="007B73CF" w:rsidRDefault="007265EA">
      <w:pPr>
        <w:pStyle w:val="ConsPlusNormal"/>
        <w:spacing w:before="240"/>
        <w:ind w:firstLine="540"/>
        <w:jc w:val="both"/>
      </w:pPr>
      <w:r>
        <w:t>6.14.1. Содержание имущества должно быть организовано таким образом, чтобы обеспечивалось его соответствие требованиям энергетической эффективности в течение всего срока эксплуатации многоквартирного дома.</w:t>
      </w:r>
    </w:p>
    <w:p w:rsidR="007B73CF" w:rsidRDefault="007B73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73CF">
        <w:tc>
          <w:tcPr>
            <w:tcW w:w="60" w:type="dxa"/>
            <w:shd w:val="clear" w:color="auto" w:fill="CED3F1"/>
            <w:tcMar>
              <w:top w:w="0" w:type="dxa"/>
              <w:left w:w="0" w:type="dxa"/>
              <w:bottom w:w="0" w:type="dxa"/>
              <w:right w:w="0" w:type="dxa"/>
            </w:tcMar>
          </w:tcPr>
          <w:p w:rsidR="007B73CF" w:rsidRDefault="007B73CF">
            <w:pPr>
              <w:pStyle w:val="ConsPlusNormal"/>
            </w:pPr>
          </w:p>
        </w:tc>
        <w:tc>
          <w:tcPr>
            <w:tcW w:w="113" w:type="dxa"/>
            <w:shd w:val="clear" w:color="auto" w:fill="F4F3F8"/>
            <w:tcMar>
              <w:top w:w="0" w:type="dxa"/>
              <w:left w:w="0" w:type="dxa"/>
              <w:bottom w:w="0" w:type="dxa"/>
              <w:right w:w="0" w:type="dxa"/>
            </w:tcMar>
          </w:tcPr>
          <w:p w:rsidR="007B73CF" w:rsidRDefault="007B73CF">
            <w:pPr>
              <w:pStyle w:val="ConsPlusNormal"/>
            </w:pPr>
          </w:p>
        </w:tc>
        <w:tc>
          <w:tcPr>
            <w:tcW w:w="0" w:type="auto"/>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В официальном тексте документа, видимо, допущена опечатка: имеется в виду Федеральный закон от 23.11.2009 N 261-ФЗ, а не N 261.</w:t>
            </w:r>
          </w:p>
        </w:tc>
        <w:tc>
          <w:tcPr>
            <w:tcW w:w="113" w:type="dxa"/>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265EA">
      <w:pPr>
        <w:pStyle w:val="ConsPlusNormal"/>
        <w:spacing w:before="300"/>
        <w:ind w:firstLine="540"/>
        <w:jc w:val="both"/>
      </w:pPr>
      <w:r>
        <w:t xml:space="preserve">6.14.2. Работы и мероприятия в отношении имущества по энергосбережению и повышению энергетической эффективности проводятся в соответствии с Федеральным </w:t>
      </w:r>
      <w:hyperlink r:id="rId13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N 261 </w:t>
      </w:r>
      <w:hyperlink w:anchor="Par1050" w:tooltip="[41]" w:history="1">
        <w:r>
          <w:rPr>
            <w:color w:val="0000FF"/>
          </w:rPr>
          <w:t>[41]</w:t>
        </w:r>
      </w:hyperlink>
      <w:r>
        <w:t xml:space="preserve">, тепловая защита - в соответствии со сводом </w:t>
      </w:r>
      <w:hyperlink r:id="rId140" w:tooltip="&quot;СП 50.13330.2012. Свод правил. Тепловая защита зданий. Актуализированная редакция СНиП 23-02-2003&quot; (утв. Приказом Минрегиона России от 30.06.2012 N 265) (ред. от 14.12.2018)------------ Утратил силу или отменен{КонсультантПлюс}" w:history="1">
        <w:r>
          <w:rPr>
            <w:color w:val="0000FF"/>
          </w:rPr>
          <w:t>правил</w:t>
        </w:r>
      </w:hyperlink>
      <w:r>
        <w:t xml:space="preserve"> </w:t>
      </w:r>
      <w:hyperlink w:anchor="Par992" w:tooltip="[12]" w:history="1">
        <w:r>
          <w:rPr>
            <w:color w:val="0000FF"/>
          </w:rPr>
          <w:t>[12]</w:t>
        </w:r>
      </w:hyperlink>
      <w:r>
        <w:t>, перечень работ должен определяться по итогам энергетических обследований, которые проводятся специализированными организациями, имеющими допуск на проведение соответствующих работ.</w:t>
      </w:r>
    </w:p>
    <w:p w:rsidR="007B73CF" w:rsidRDefault="007265EA">
      <w:pPr>
        <w:pStyle w:val="ConsPlusNormal"/>
        <w:spacing w:before="240"/>
        <w:ind w:firstLine="540"/>
        <w:jc w:val="both"/>
      </w:pPr>
      <w:r>
        <w:t xml:space="preserve">Примечание. Некоторые работы могут быть выбраны из рекомендованных в </w:t>
      </w:r>
      <w:hyperlink w:anchor="Par1058" w:tooltip="[45]" w:history="1">
        <w:r>
          <w:rPr>
            <w:color w:val="0000FF"/>
          </w:rPr>
          <w:t>[45]</w:t>
        </w:r>
      </w:hyperlink>
      <w:r>
        <w:t xml:space="preserve"> перечне мероприятий, проведение которых в большей степени способствует энергосбережению и повышению эффективности использования энергетических ресурсов.</w:t>
      </w:r>
    </w:p>
    <w:p w:rsidR="007B73CF" w:rsidRDefault="007B73CF">
      <w:pPr>
        <w:pStyle w:val="ConsPlusNormal"/>
        <w:ind w:firstLine="540"/>
        <w:jc w:val="both"/>
      </w:pPr>
    </w:p>
    <w:p w:rsidR="007B73CF" w:rsidRDefault="007265EA">
      <w:pPr>
        <w:pStyle w:val="ConsPlusNormal"/>
        <w:ind w:firstLine="540"/>
        <w:jc w:val="both"/>
      </w:pPr>
      <w:r>
        <w:t>6.14.3. При определении перечня сезонных работ также должны предусматриваться мероприятия по энергосбережению.</w:t>
      </w:r>
    </w:p>
    <w:p w:rsidR="007B73CF" w:rsidRDefault="007265EA">
      <w:pPr>
        <w:pStyle w:val="ConsPlusNormal"/>
        <w:spacing w:before="240"/>
        <w:ind w:firstLine="540"/>
        <w:jc w:val="both"/>
      </w:pPr>
      <w:r>
        <w:t xml:space="preserve">Примечание. В тех случаях, когда в многоквартирном доме размер начислений на коммунальные услуги, в том числе на общедомовые нужды, превышает установленные в регионе соответствующие нормативы потребления коммунальных услуг на общедомовые нужды, или когда у заказчика есть потребность в снижении затрат на коммунальные услуги, исполнитель может предложить заказчику заключить энергосервисный договор в соответствии с </w:t>
      </w:r>
      <w:hyperlink w:anchor="Par1046" w:tooltip="[39]" w:history="1">
        <w:r>
          <w:rPr>
            <w:color w:val="0000FF"/>
          </w:rPr>
          <w:t>[39]</w:t>
        </w:r>
      </w:hyperlink>
      <w:r>
        <w:t xml:space="preserve"> и </w:t>
      </w:r>
      <w:hyperlink w:anchor="Par1064" w:tooltip="[48]" w:history="1">
        <w:r>
          <w:rPr>
            <w:color w:val="0000FF"/>
          </w:rPr>
          <w:t>[48]</w:t>
        </w:r>
      </w:hyperlink>
      <w:r>
        <w:t>, условием которого должно быть снижение потребления коммунальных услуг в многоквартирном доме, в том числе на общедомовые нужды.</w:t>
      </w:r>
    </w:p>
    <w:p w:rsidR="007B73CF" w:rsidRDefault="007B73CF">
      <w:pPr>
        <w:pStyle w:val="ConsPlusNormal"/>
        <w:ind w:firstLine="540"/>
        <w:jc w:val="both"/>
      </w:pPr>
    </w:p>
    <w:p w:rsidR="007B73CF" w:rsidRDefault="007265EA">
      <w:pPr>
        <w:pStyle w:val="ConsPlusNormal"/>
        <w:ind w:firstLine="540"/>
        <w:jc w:val="both"/>
      </w:pPr>
      <w:r>
        <w:t>6.14.4. У исполнителя должны быть квалифицированные специалисты, обладающие опытом разработки программ и мероприятий по энергосбережению.</w:t>
      </w:r>
    </w:p>
    <w:p w:rsidR="007B73CF" w:rsidRDefault="007265EA">
      <w:pPr>
        <w:pStyle w:val="ConsPlusNormal"/>
        <w:spacing w:before="240"/>
        <w:ind w:firstLine="540"/>
        <w:jc w:val="both"/>
      </w:pPr>
      <w:r>
        <w:t>Примечание. Исполнитель может заключить договор с энергосервисной компанией.</w:t>
      </w:r>
    </w:p>
    <w:p w:rsidR="007B73CF" w:rsidRDefault="007B73CF">
      <w:pPr>
        <w:pStyle w:val="ConsPlusNormal"/>
        <w:ind w:firstLine="540"/>
        <w:jc w:val="both"/>
      </w:pPr>
    </w:p>
    <w:p w:rsidR="007B73CF" w:rsidRDefault="007265EA">
      <w:pPr>
        <w:pStyle w:val="ConsPlusNormal"/>
        <w:ind w:firstLine="540"/>
        <w:jc w:val="both"/>
        <w:outlineLvl w:val="2"/>
      </w:pPr>
      <w:r>
        <w:t>6.15. Выполнение заявок и дополнительных работ</w:t>
      </w:r>
    </w:p>
    <w:p w:rsidR="007B73CF" w:rsidRDefault="007265EA">
      <w:pPr>
        <w:pStyle w:val="ConsPlusNormal"/>
        <w:spacing w:before="240"/>
        <w:ind w:firstLine="540"/>
        <w:jc w:val="both"/>
      </w:pPr>
      <w:r>
        <w:t xml:space="preserve">Заявки, поступающие от потребителей (собственников), должны фиксироваться службой исполнителя в соответствующих (контрольных) журналах (по форме, приведенной в </w:t>
      </w:r>
      <w:hyperlink r:id="rId14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5</w:t>
        </w:r>
      </w:hyperlink>
      <w:r>
        <w:t xml:space="preserve"> </w:t>
      </w:r>
      <w:hyperlink w:anchor="Par988" w:tooltip="[10]" w:history="1">
        <w:r>
          <w:rPr>
            <w:color w:val="0000FF"/>
          </w:rPr>
          <w:t>[10]</w:t>
        </w:r>
      </w:hyperlink>
      <w:r>
        <w:t xml:space="preserve">) и выполняться в установленные сроки, приведенные в </w:t>
      </w:r>
      <w:hyperlink r:id="rId14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5</w:t>
        </w:r>
      </w:hyperlink>
      <w:r>
        <w:t xml:space="preserve"> </w:t>
      </w:r>
      <w:hyperlink w:anchor="Par988" w:tooltip="[10]" w:history="1">
        <w:r>
          <w:rPr>
            <w:color w:val="0000FF"/>
          </w:rPr>
          <w:t>[10]</w:t>
        </w:r>
      </w:hyperlink>
      <w:r>
        <w:t>, а также настоящим стандартом и условиями договора.</w:t>
      </w:r>
    </w:p>
    <w:p w:rsidR="007B73CF" w:rsidRDefault="007265EA">
      <w:pPr>
        <w:pStyle w:val="ConsPlusNormal"/>
        <w:spacing w:before="240"/>
        <w:ind w:firstLine="540"/>
        <w:jc w:val="both"/>
      </w:pPr>
      <w:r>
        <w:t>Дополнительные работы определяются, как правило, после явлений стихийного характера, таких как ливни, ураганные ветры, обильные снегопады, наводнения и другие, вызывающие повреждения отдельных элементов зданий. А также при выявлении деформации конструкций и неисправностей в работе систем инженерно-технического обеспечения и оборудования, нарушающих условия их эксплуатации.</w:t>
      </w:r>
    </w:p>
    <w:p w:rsidR="007B73CF" w:rsidRDefault="007265EA">
      <w:pPr>
        <w:pStyle w:val="ConsPlusNormal"/>
        <w:spacing w:before="240"/>
        <w:ind w:firstLine="540"/>
        <w:jc w:val="both"/>
      </w:pPr>
      <w:r>
        <w:t>Необходимость проведения дополнительных работ может быть определена по итогам осмотра, а также предписаниями контролирующих и надзорных органов, требованиями нормативно-правовых актов, вступивших в законную силу, и другими обстоятельствами или требованиями.</w:t>
      </w:r>
    </w:p>
    <w:p w:rsidR="007B73CF" w:rsidRDefault="007265EA">
      <w:pPr>
        <w:pStyle w:val="ConsPlusNormal"/>
        <w:spacing w:before="240"/>
        <w:ind w:firstLine="540"/>
        <w:jc w:val="both"/>
      </w:pPr>
      <w:r>
        <w:t xml:space="preserve">Рекомендованные виды работ приведены в </w:t>
      </w:r>
      <w:hyperlink w:anchor="Par871" w:tooltip="24. Дополнительные работы" w:history="1">
        <w:r>
          <w:rPr>
            <w:color w:val="0000FF"/>
          </w:rPr>
          <w:t>пункте 24</w:t>
        </w:r>
      </w:hyperlink>
      <w:r>
        <w:t xml:space="preserve"> таблицы А.1.</w:t>
      </w:r>
    </w:p>
    <w:p w:rsidR="007B73CF" w:rsidRDefault="007B73CF">
      <w:pPr>
        <w:pStyle w:val="ConsPlusNormal"/>
        <w:ind w:firstLine="540"/>
        <w:jc w:val="both"/>
      </w:pPr>
    </w:p>
    <w:p w:rsidR="007B73CF" w:rsidRDefault="007265EA">
      <w:pPr>
        <w:pStyle w:val="ConsPlusNormal"/>
        <w:jc w:val="center"/>
        <w:outlineLvl w:val="1"/>
      </w:pPr>
      <w:r>
        <w:t>7. Услуга текущего ремонта</w:t>
      </w:r>
    </w:p>
    <w:p w:rsidR="007B73CF" w:rsidRDefault="007B73CF">
      <w:pPr>
        <w:pStyle w:val="ConsPlusNormal"/>
        <w:ind w:firstLine="540"/>
        <w:jc w:val="both"/>
      </w:pPr>
    </w:p>
    <w:p w:rsidR="007B73CF" w:rsidRDefault="007265EA">
      <w:pPr>
        <w:pStyle w:val="ConsPlusNormal"/>
        <w:ind w:firstLine="540"/>
        <w:jc w:val="both"/>
      </w:pPr>
      <w:r>
        <w:t>7.1. Услуга текущего ремонта - одна из видов услуг, входящих в состав содержания имущества, в ходе выполнения которой происходит поэтапное восстановление нормативного технического состояния имущества.</w:t>
      </w:r>
    </w:p>
    <w:p w:rsidR="007B73CF" w:rsidRDefault="007265EA">
      <w:pPr>
        <w:pStyle w:val="ConsPlusNormal"/>
        <w:spacing w:before="240"/>
        <w:ind w:firstLine="540"/>
        <w:jc w:val="both"/>
      </w:pPr>
      <w:r>
        <w:t xml:space="preserve">7.2. Определение перечня работ текущего ремонта должно проводиться в соответствии с </w:t>
      </w:r>
      <w:hyperlink r:id="rId14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и </w:t>
      </w:r>
      <w:hyperlink r:id="rId144"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и утверждаться заказчиком по процедуре в соответствии с </w:t>
      </w:r>
      <w:hyperlink w:anchor="Par968" w:tooltip="[1]" w:history="1">
        <w:r>
          <w:rPr>
            <w:color w:val="0000FF"/>
          </w:rPr>
          <w:t>[1]</w:t>
        </w:r>
      </w:hyperlink>
      <w:r>
        <w:t xml:space="preserve"> и настоящим стандартом.</w:t>
      </w:r>
    </w:p>
    <w:p w:rsidR="007B73CF" w:rsidRDefault="007265EA">
      <w:pPr>
        <w:pStyle w:val="ConsPlusNormal"/>
        <w:spacing w:before="240"/>
        <w:ind w:firstLine="540"/>
        <w:jc w:val="both"/>
      </w:pPr>
      <w:r>
        <w:t>7.3. Решение о проведении текущего ремонта имущества принимается заказчиком на Общем собрании собственников при утверждении плана работ, графика и стоимости работ текущего ремонта.</w:t>
      </w:r>
    </w:p>
    <w:p w:rsidR="007B73CF" w:rsidRDefault="007265EA">
      <w:pPr>
        <w:pStyle w:val="ConsPlusNormal"/>
        <w:spacing w:before="240"/>
        <w:ind w:firstLine="540"/>
        <w:jc w:val="both"/>
      </w:pPr>
      <w:r>
        <w:t xml:space="preserve">7.4. Порядок, время и ресурсы, с привлечением которых проводится текущий ремонт, определяет исполнитель с учетом требований </w:t>
      </w:r>
      <w:hyperlink w:anchor="Par988" w:tooltip="[10]" w:history="1">
        <w:r>
          <w:rPr>
            <w:color w:val="0000FF"/>
          </w:rPr>
          <w:t>[10]</w:t>
        </w:r>
      </w:hyperlink>
      <w:r>
        <w:t xml:space="preserve">, </w:t>
      </w:r>
      <w:hyperlink w:anchor="Par1034" w:tooltip="[33]" w:history="1">
        <w:r>
          <w:rPr>
            <w:color w:val="0000FF"/>
          </w:rPr>
          <w:t>[33]</w:t>
        </w:r>
      </w:hyperlink>
      <w:r>
        <w:t xml:space="preserve">, </w:t>
      </w:r>
      <w:hyperlink w:anchor="Par1066" w:tooltip="[49]" w:history="1">
        <w:r>
          <w:rPr>
            <w:color w:val="0000FF"/>
          </w:rPr>
          <w:t>[49]</w:t>
        </w:r>
      </w:hyperlink>
      <w:r>
        <w:t xml:space="preserve">, проведение строительно-ремонтных работ в соответствии с </w:t>
      </w:r>
      <w:hyperlink w:anchor="Par1068" w:tooltip="[50]" w:history="1">
        <w:r>
          <w:rPr>
            <w:color w:val="0000FF"/>
          </w:rPr>
          <w:t>[50]</w:t>
        </w:r>
      </w:hyperlink>
      <w:r>
        <w:t>.</w:t>
      </w:r>
    </w:p>
    <w:p w:rsidR="007B73CF" w:rsidRDefault="007265EA">
      <w:pPr>
        <w:pStyle w:val="ConsPlusNormal"/>
        <w:spacing w:before="240"/>
        <w:ind w:firstLine="540"/>
        <w:jc w:val="both"/>
      </w:pPr>
      <w:r>
        <w:t xml:space="preserve">7.5. Рекомендованный перечень работ, относящихся к текущему ремонту, приведен в </w:t>
      </w:r>
      <w:hyperlink r:id="rId14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7</w:t>
        </w:r>
      </w:hyperlink>
      <w:r>
        <w:t xml:space="preserve"> </w:t>
      </w:r>
      <w:hyperlink w:anchor="Par988" w:tooltip="[10]" w:history="1">
        <w:r>
          <w:rPr>
            <w:color w:val="0000FF"/>
          </w:rPr>
          <w:t>[10]</w:t>
        </w:r>
      </w:hyperlink>
      <w:r>
        <w:t>.</w:t>
      </w:r>
    </w:p>
    <w:p w:rsidR="007B73CF" w:rsidRDefault="007265EA">
      <w:pPr>
        <w:pStyle w:val="ConsPlusNormal"/>
        <w:spacing w:before="240"/>
        <w:ind w:firstLine="540"/>
        <w:jc w:val="both"/>
      </w:pPr>
      <w:r>
        <w:t>7.6. По итогам проведения текущего ремонта вносятся соответствующие изменения (дополнения) в инструкцию по эксплуатации.</w:t>
      </w:r>
    </w:p>
    <w:p w:rsidR="007B73CF" w:rsidRDefault="007B73CF">
      <w:pPr>
        <w:pStyle w:val="ConsPlusNormal"/>
        <w:ind w:firstLine="540"/>
        <w:jc w:val="both"/>
      </w:pPr>
    </w:p>
    <w:p w:rsidR="007B73CF" w:rsidRDefault="007265EA">
      <w:pPr>
        <w:pStyle w:val="ConsPlusNormal"/>
        <w:jc w:val="center"/>
        <w:outlineLvl w:val="1"/>
      </w:pPr>
      <w:r>
        <w:t>8. Услуга капитального ремонта</w:t>
      </w:r>
    </w:p>
    <w:p w:rsidR="007B73CF" w:rsidRDefault="007B73CF">
      <w:pPr>
        <w:pStyle w:val="ConsPlusNormal"/>
        <w:ind w:firstLine="540"/>
        <w:jc w:val="both"/>
      </w:pPr>
    </w:p>
    <w:p w:rsidR="007B73CF" w:rsidRDefault="007265EA">
      <w:pPr>
        <w:pStyle w:val="ConsPlusNormal"/>
        <w:ind w:firstLine="540"/>
        <w:jc w:val="both"/>
      </w:pPr>
      <w:r>
        <w:t>8.1. Услуга капитального ремонта общего имущества - одна из видов услуг, входящих в состав содержания имущества, в ходе выполнения которой происходит восстановление нормативного технического состояния имущества.</w:t>
      </w:r>
    </w:p>
    <w:p w:rsidR="007B73CF" w:rsidRDefault="007265EA">
      <w:pPr>
        <w:pStyle w:val="ConsPlusNormal"/>
        <w:spacing w:before="240"/>
        <w:ind w:firstLine="540"/>
        <w:jc w:val="both"/>
      </w:pPr>
      <w:r>
        <w:t xml:space="preserve">8.2. Решение о проведении капитального ремонта, реконструкции (модернизации) и (или) перепланировки имущества принимают собственники на Общем собрании собственников в соответствии с </w:t>
      </w:r>
      <w:hyperlink w:anchor="Par968" w:tooltip="[1]" w:history="1">
        <w:r>
          <w:rPr>
            <w:color w:val="0000FF"/>
          </w:rPr>
          <w:t>[1]</w:t>
        </w:r>
      </w:hyperlink>
      <w:r>
        <w:t>.</w:t>
      </w:r>
    </w:p>
    <w:p w:rsidR="007B73CF" w:rsidRDefault="007265EA">
      <w:pPr>
        <w:pStyle w:val="ConsPlusNormal"/>
        <w:spacing w:before="240"/>
        <w:ind w:firstLine="540"/>
        <w:jc w:val="both"/>
      </w:pPr>
      <w:r>
        <w:t>8.3. Необходимость (обоснованность) проведения капитального ремонта имущества определяется и устанавливается:</w:t>
      </w:r>
    </w:p>
    <w:p w:rsidR="007B73CF" w:rsidRDefault="007265EA">
      <w:pPr>
        <w:pStyle w:val="ConsPlusNormal"/>
        <w:spacing w:before="240"/>
        <w:ind w:firstLine="540"/>
        <w:jc w:val="both"/>
      </w:pPr>
      <w:r>
        <w:t>- законодательством Российской Федерации;</w:t>
      </w:r>
    </w:p>
    <w:p w:rsidR="007B73CF" w:rsidRDefault="007265EA">
      <w:pPr>
        <w:pStyle w:val="ConsPlusNormal"/>
        <w:spacing w:before="240"/>
        <w:ind w:firstLine="540"/>
        <w:jc w:val="both"/>
      </w:pPr>
      <w:r>
        <w:t>- технологическими требованиями, в том числе прописанными в инструкции по эксплуатации;</w:t>
      </w:r>
    </w:p>
    <w:p w:rsidR="007B73CF" w:rsidRDefault="007265EA">
      <w:pPr>
        <w:pStyle w:val="ConsPlusNormal"/>
        <w:spacing w:before="240"/>
        <w:ind w:firstLine="540"/>
        <w:jc w:val="both"/>
      </w:pPr>
      <w:r>
        <w:t>- предписаниями, выданными контролирующими и (или) надзорными органами;</w:t>
      </w:r>
    </w:p>
    <w:p w:rsidR="007B73CF" w:rsidRDefault="007265EA">
      <w:pPr>
        <w:pStyle w:val="ConsPlusNormal"/>
        <w:spacing w:before="240"/>
        <w:ind w:firstLine="540"/>
        <w:jc w:val="both"/>
      </w:pPr>
      <w:r>
        <w:t>- рекомендациями, сделанными по итогам осмотров;</w:t>
      </w:r>
    </w:p>
    <w:p w:rsidR="007B73CF" w:rsidRDefault="007265EA">
      <w:pPr>
        <w:pStyle w:val="ConsPlusNormal"/>
        <w:spacing w:before="240"/>
        <w:ind w:firstLine="540"/>
        <w:jc w:val="both"/>
      </w:pPr>
      <w:r>
        <w:t>- когда восстановление нормативного технического состояния многоквартирного дома или его частей невозможно достичь в процессе выполнения работ текущего содержания и (или) текущего ремонта.</w:t>
      </w:r>
    </w:p>
    <w:p w:rsidR="007B73CF" w:rsidRDefault="007265EA">
      <w:pPr>
        <w:pStyle w:val="ConsPlusNormal"/>
        <w:spacing w:before="240"/>
        <w:ind w:firstLine="540"/>
        <w:jc w:val="both"/>
      </w:pPr>
      <w:r>
        <w:t>Примечание. Собственники могут по своему усмотрению принять решение о необходимости и целесообразности проведения капитального ремонта имущества.</w:t>
      </w:r>
    </w:p>
    <w:p w:rsidR="007B73CF" w:rsidRDefault="007B73CF">
      <w:pPr>
        <w:pStyle w:val="ConsPlusNormal"/>
        <w:ind w:firstLine="540"/>
        <w:jc w:val="both"/>
      </w:pPr>
    </w:p>
    <w:p w:rsidR="007B73CF" w:rsidRDefault="007265EA">
      <w:pPr>
        <w:pStyle w:val="ConsPlusNormal"/>
        <w:ind w:firstLine="540"/>
        <w:jc w:val="both"/>
      </w:pPr>
      <w:r>
        <w:t xml:space="preserve">8.4. Организация и проведение капитального ремонта общего имущества осуществляются в соответствии с </w:t>
      </w:r>
      <w:hyperlink w:anchor="Par968" w:tooltip="[1]" w:history="1">
        <w:r>
          <w:rPr>
            <w:color w:val="0000FF"/>
          </w:rPr>
          <w:t>[1]</w:t>
        </w:r>
      </w:hyperlink>
      <w:r>
        <w:t xml:space="preserve"> и </w:t>
      </w:r>
      <w:hyperlink r:id="rId146"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7B73CF" w:rsidRDefault="007B73CF">
      <w:pPr>
        <w:pStyle w:val="ConsPlusNormal"/>
        <w:ind w:firstLine="540"/>
        <w:jc w:val="both"/>
      </w:pPr>
    </w:p>
    <w:p w:rsidR="007B73CF" w:rsidRDefault="007265EA">
      <w:pPr>
        <w:pStyle w:val="ConsPlusNormal"/>
        <w:jc w:val="center"/>
        <w:outlineLvl w:val="1"/>
      </w:pPr>
      <w:r>
        <w:t>9. Требования к исполнителю</w:t>
      </w:r>
    </w:p>
    <w:p w:rsidR="007B73CF" w:rsidRDefault="007B73CF">
      <w:pPr>
        <w:pStyle w:val="ConsPlusNormal"/>
        <w:ind w:firstLine="540"/>
        <w:jc w:val="both"/>
      </w:pPr>
    </w:p>
    <w:p w:rsidR="007B73CF" w:rsidRDefault="007265EA">
      <w:pPr>
        <w:pStyle w:val="ConsPlusNormal"/>
        <w:ind w:firstLine="540"/>
        <w:jc w:val="both"/>
      </w:pPr>
      <w:r>
        <w:t>Для выполнения работ содержания исполнитель формирует службу (отдел, подразделение), назначает руководителя (главного инженера) такой службы.</w:t>
      </w:r>
    </w:p>
    <w:p w:rsidR="007B73CF" w:rsidRDefault="007265EA">
      <w:pPr>
        <w:pStyle w:val="ConsPlusNormal"/>
        <w:spacing w:before="240"/>
        <w:ind w:firstLine="540"/>
        <w:jc w:val="both"/>
      </w:pPr>
      <w:r>
        <w:t>Требования, предъявляемые к исполнителю:</w:t>
      </w:r>
    </w:p>
    <w:p w:rsidR="007B73CF" w:rsidRDefault="007265EA">
      <w:pPr>
        <w:pStyle w:val="ConsPlusNormal"/>
        <w:spacing w:before="240"/>
        <w:ind w:firstLine="540"/>
        <w:jc w:val="both"/>
      </w:pPr>
      <w:r>
        <w:t>- наличие у исполнителя квалифицированных специалистов;</w:t>
      </w:r>
    </w:p>
    <w:p w:rsidR="007B73CF" w:rsidRDefault="007265EA">
      <w:pPr>
        <w:pStyle w:val="ConsPlusNormal"/>
        <w:spacing w:before="240"/>
        <w:ind w:firstLine="540"/>
        <w:jc w:val="both"/>
      </w:pPr>
      <w:r>
        <w:t>- наличие у исполнителя правовой и технической литературы, справочников и документации, приведенной в настоящем стандарте;</w:t>
      </w:r>
    </w:p>
    <w:p w:rsidR="007B73CF" w:rsidRDefault="007265EA">
      <w:pPr>
        <w:pStyle w:val="ConsPlusNormal"/>
        <w:spacing w:before="240"/>
        <w:ind w:firstLine="540"/>
        <w:jc w:val="both"/>
      </w:pPr>
      <w:r>
        <w:t>- наличие у исполнителя транспорта, техники (спецтехники) и другого необходимого для выполнения работ оборудования и приспособлений;</w:t>
      </w:r>
    </w:p>
    <w:p w:rsidR="007B73CF" w:rsidRDefault="007265EA">
      <w:pPr>
        <w:pStyle w:val="ConsPlusNormal"/>
        <w:spacing w:before="240"/>
        <w:ind w:firstLine="540"/>
        <w:jc w:val="both"/>
      </w:pPr>
      <w:r>
        <w:t>- умение организовать и выполнять работу в соответствии с требованиями, установленными настоящим стандартом;</w:t>
      </w:r>
    </w:p>
    <w:p w:rsidR="007B73CF" w:rsidRDefault="007265EA">
      <w:pPr>
        <w:pStyle w:val="ConsPlusNormal"/>
        <w:spacing w:before="240"/>
        <w:ind w:firstLine="540"/>
        <w:jc w:val="both"/>
      </w:pPr>
      <w:r>
        <w:t>- умение выполнять работы своевременно в соответствии с утвержденным заказчиком графиком, планом работ, перечнем работ;</w:t>
      </w:r>
    </w:p>
    <w:p w:rsidR="007B73CF" w:rsidRDefault="007265EA">
      <w:pPr>
        <w:pStyle w:val="ConsPlusNormal"/>
        <w:spacing w:before="240"/>
        <w:ind w:firstLine="540"/>
        <w:jc w:val="both"/>
      </w:pPr>
      <w:r>
        <w:t>- умение работать с технической документацией;</w:t>
      </w:r>
    </w:p>
    <w:p w:rsidR="007B73CF" w:rsidRDefault="007265EA">
      <w:pPr>
        <w:pStyle w:val="ConsPlusNormal"/>
        <w:spacing w:before="240"/>
        <w:ind w:firstLine="540"/>
        <w:jc w:val="both"/>
      </w:pPr>
      <w:r>
        <w:t>- умение организовать и выполнять работу таким образом, чтобы показатели, параметры имущества и внутреннего микроклимата, установленные санитарно-эпидемиологическими требованиями и в технической документации, не снижались и не ухудшались.</w:t>
      </w:r>
    </w:p>
    <w:p w:rsidR="007B73CF" w:rsidRDefault="007265EA">
      <w:pPr>
        <w:pStyle w:val="ConsPlusNormal"/>
        <w:spacing w:before="240"/>
        <w:ind w:firstLine="540"/>
        <w:jc w:val="both"/>
      </w:pPr>
      <w:r>
        <w:t>Исполнитель должен внедрять систему оценки и контроля качества и не реже 1 раз в пять лет обеспечивать прохождение специалистами повышения квалификации.</w:t>
      </w:r>
    </w:p>
    <w:p w:rsidR="007B73CF" w:rsidRDefault="007265EA">
      <w:pPr>
        <w:pStyle w:val="ConsPlusNormal"/>
        <w:spacing w:before="240"/>
        <w:ind w:firstLine="540"/>
        <w:jc w:val="both"/>
      </w:pPr>
      <w:r>
        <w:t>Примечание. Профессиональными образовательными стандартами может быть установлена иная периодичность прохождения повышения квалификации.</w:t>
      </w:r>
    </w:p>
    <w:p w:rsidR="007B73CF" w:rsidRDefault="007B73CF">
      <w:pPr>
        <w:pStyle w:val="ConsPlusNormal"/>
        <w:ind w:firstLine="540"/>
        <w:jc w:val="both"/>
      </w:pPr>
    </w:p>
    <w:p w:rsidR="007B73CF" w:rsidRDefault="007265EA">
      <w:pPr>
        <w:pStyle w:val="ConsPlusNormal"/>
        <w:jc w:val="center"/>
        <w:outlineLvl w:val="1"/>
      </w:pPr>
      <w:r>
        <w:t>10. Показатели качества</w:t>
      </w:r>
    </w:p>
    <w:p w:rsidR="007B73CF" w:rsidRDefault="007B73CF">
      <w:pPr>
        <w:pStyle w:val="ConsPlusNormal"/>
        <w:ind w:firstLine="540"/>
        <w:jc w:val="both"/>
      </w:pPr>
    </w:p>
    <w:p w:rsidR="007B73CF" w:rsidRDefault="007265EA">
      <w:pPr>
        <w:pStyle w:val="ConsPlusNormal"/>
        <w:ind w:firstLine="540"/>
        <w:jc w:val="both"/>
      </w:pPr>
      <w:r>
        <w:t>Качество услуги характеризуется следующими показателями:</w:t>
      </w:r>
    </w:p>
    <w:p w:rsidR="007B73CF" w:rsidRDefault="007265EA">
      <w:pPr>
        <w:pStyle w:val="ConsPlusNormal"/>
        <w:spacing w:before="240"/>
        <w:ind w:firstLine="540"/>
        <w:jc w:val="both"/>
      </w:pPr>
      <w:r>
        <w:t>- своевременность и полнота выполнения работ содержания имущества в соответствии с утвержденным графиком, планом и перечнем работ;</w:t>
      </w:r>
    </w:p>
    <w:p w:rsidR="007B73CF" w:rsidRDefault="007265EA">
      <w:pPr>
        <w:pStyle w:val="ConsPlusNormal"/>
        <w:spacing w:before="240"/>
        <w:ind w:firstLine="540"/>
        <w:jc w:val="both"/>
      </w:pPr>
      <w:r>
        <w:t>- обеспечение технического состояния имущества в соответствии с заказом при оптимальном сочетании цена - качество;</w:t>
      </w:r>
    </w:p>
    <w:p w:rsidR="007B73CF" w:rsidRDefault="007265EA">
      <w:pPr>
        <w:pStyle w:val="ConsPlusNormal"/>
        <w:spacing w:before="240"/>
        <w:ind w:firstLine="540"/>
        <w:jc w:val="both"/>
      </w:pPr>
      <w:r>
        <w:t>- снижение количества аварийных ситуаций и неисправностей;</w:t>
      </w:r>
    </w:p>
    <w:p w:rsidR="007B73CF" w:rsidRDefault="007265EA">
      <w:pPr>
        <w:pStyle w:val="ConsPlusNormal"/>
        <w:spacing w:before="240"/>
        <w:ind w:firstLine="540"/>
        <w:jc w:val="both"/>
      </w:pPr>
      <w:r>
        <w:t>- обеспечение оценки и контроля качества выполняемых работ, применяемых технологий и материалов;</w:t>
      </w:r>
    </w:p>
    <w:p w:rsidR="007B73CF" w:rsidRDefault="007265EA">
      <w:pPr>
        <w:pStyle w:val="ConsPlusNormal"/>
        <w:spacing w:before="240"/>
        <w:ind w:firstLine="540"/>
        <w:jc w:val="both"/>
      </w:pPr>
      <w:r>
        <w:t>- обеспечение сохранности технической документации, пополнение и ее актуализация.</w:t>
      </w:r>
    </w:p>
    <w:p w:rsidR="007B73CF" w:rsidRDefault="007265EA">
      <w:pPr>
        <w:pStyle w:val="ConsPlusNormal"/>
        <w:spacing w:before="240"/>
        <w:ind w:firstLine="540"/>
        <w:jc w:val="both"/>
      </w:pPr>
      <w:r>
        <w:t xml:space="preserve">Примечание. Оценить результаты работ на их соответствие сделанному заказу можно, использовав рейтинговую систему оценки устойчивости среды обитания СТО НОСТРОЙ 2.35.4-2011 </w:t>
      </w:r>
      <w:hyperlink w:anchor="Par976" w:tooltip="[5]" w:history="1">
        <w:r>
          <w:rPr>
            <w:color w:val="0000FF"/>
          </w:rPr>
          <w:t>[5]</w:t>
        </w:r>
      </w:hyperlink>
      <w:r>
        <w:t>.</w:t>
      </w:r>
    </w:p>
    <w:p w:rsidR="007B73CF" w:rsidRDefault="007B73CF">
      <w:pPr>
        <w:pStyle w:val="ConsPlusNormal"/>
        <w:ind w:firstLine="540"/>
        <w:jc w:val="both"/>
      </w:pPr>
    </w:p>
    <w:p w:rsidR="007B73CF" w:rsidRDefault="007265EA">
      <w:pPr>
        <w:pStyle w:val="ConsPlusNormal"/>
        <w:jc w:val="center"/>
        <w:outlineLvl w:val="1"/>
      </w:pPr>
      <w:r>
        <w:t>11. Требования безопасности при проведении работ</w:t>
      </w:r>
    </w:p>
    <w:p w:rsidR="007B73CF" w:rsidRDefault="007B73CF">
      <w:pPr>
        <w:pStyle w:val="ConsPlusNormal"/>
        <w:ind w:firstLine="540"/>
        <w:jc w:val="both"/>
      </w:pPr>
    </w:p>
    <w:p w:rsidR="007B73CF" w:rsidRDefault="007265EA">
      <w:pPr>
        <w:pStyle w:val="ConsPlusNormal"/>
        <w:ind w:firstLine="540"/>
        <w:jc w:val="both"/>
      </w:pPr>
      <w:r>
        <w:t>11.1. 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7B73CF" w:rsidRDefault="007265EA">
      <w:pPr>
        <w:pStyle w:val="ConsPlusNormal"/>
        <w:spacing w:before="240"/>
        <w:ind w:firstLine="540"/>
        <w:jc w:val="both"/>
      </w:pPr>
      <w:r>
        <w:t>11.2. 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7B73CF" w:rsidRDefault="007265EA">
      <w:pPr>
        <w:pStyle w:val="ConsPlusNormal"/>
        <w:spacing w:before="240"/>
        <w:ind w:firstLine="540"/>
        <w:jc w:val="both"/>
      </w:pPr>
      <w:r>
        <w:t xml:space="preserve">- к проведению работ - по </w:t>
      </w:r>
      <w:hyperlink w:anchor="Par1070" w:tooltip="[51]" w:history="1">
        <w:r>
          <w:rPr>
            <w:color w:val="0000FF"/>
          </w:rPr>
          <w:t>[51]</w:t>
        </w:r>
      </w:hyperlink>
      <w:r>
        <w:t xml:space="preserve">, </w:t>
      </w:r>
      <w:hyperlink w:anchor="Par1072" w:tooltip="[52]" w:history="1">
        <w:r>
          <w:rPr>
            <w:color w:val="0000FF"/>
          </w:rPr>
          <w:t>[52]</w:t>
        </w:r>
      </w:hyperlink>
      <w:r>
        <w:t xml:space="preserve">, </w:t>
      </w:r>
      <w:hyperlink w:anchor="Par1074" w:tooltip="[53]" w:history="1">
        <w:r>
          <w:rPr>
            <w:color w:val="0000FF"/>
          </w:rPr>
          <w:t>[53]</w:t>
        </w:r>
      </w:hyperlink>
      <w:r>
        <w:t>;</w:t>
      </w:r>
    </w:p>
    <w:p w:rsidR="007B73CF" w:rsidRDefault="007265EA">
      <w:pPr>
        <w:pStyle w:val="ConsPlusNormal"/>
        <w:spacing w:before="240"/>
        <w:ind w:firstLine="540"/>
        <w:jc w:val="both"/>
      </w:pPr>
      <w:r>
        <w:t xml:space="preserve">- к пожарной безопасности - по </w:t>
      </w:r>
      <w:hyperlink r:id="rId147"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w:t>
      </w:r>
    </w:p>
    <w:p w:rsidR="007B73CF" w:rsidRDefault="007265EA">
      <w:pPr>
        <w:pStyle w:val="ConsPlusNormal"/>
        <w:spacing w:before="240"/>
        <w:ind w:firstLine="540"/>
        <w:jc w:val="both"/>
      </w:pPr>
      <w:r>
        <w:t xml:space="preserve">- к уровню шума - по </w:t>
      </w:r>
      <w:hyperlink w:anchor="Par1076" w:tooltip="[54]" w:history="1">
        <w:r>
          <w:rPr>
            <w:color w:val="0000FF"/>
          </w:rPr>
          <w:t>[54]</w:t>
        </w:r>
      </w:hyperlink>
      <w:r>
        <w:t xml:space="preserve">, </w:t>
      </w:r>
      <w:hyperlink w:anchor="Par1078" w:tooltip="[55]" w:history="1">
        <w:r>
          <w:rPr>
            <w:color w:val="0000FF"/>
          </w:rPr>
          <w:t>[55]</w:t>
        </w:r>
      </w:hyperlink>
      <w:r>
        <w:t xml:space="preserve">, </w:t>
      </w:r>
      <w:hyperlink w:anchor="Par1080" w:tooltip="[56]" w:history="1">
        <w:r>
          <w:rPr>
            <w:color w:val="0000FF"/>
          </w:rPr>
          <w:t>[56]</w:t>
        </w:r>
      </w:hyperlink>
      <w:r>
        <w:t>;</w:t>
      </w:r>
    </w:p>
    <w:p w:rsidR="007B73CF" w:rsidRDefault="007265EA">
      <w:pPr>
        <w:pStyle w:val="ConsPlusNormal"/>
        <w:spacing w:before="240"/>
        <w:ind w:firstLine="540"/>
        <w:jc w:val="both"/>
      </w:pPr>
      <w:r>
        <w:t xml:space="preserve">- к взрывобезопасности - по </w:t>
      </w:r>
      <w:hyperlink w:anchor="Par1020" w:tooltip="[26]" w:history="1">
        <w:r>
          <w:rPr>
            <w:color w:val="0000FF"/>
          </w:rPr>
          <w:t>[26]</w:t>
        </w:r>
      </w:hyperlink>
      <w:r>
        <w:t>;</w:t>
      </w:r>
    </w:p>
    <w:p w:rsidR="007B73CF" w:rsidRDefault="007265EA">
      <w:pPr>
        <w:pStyle w:val="ConsPlusNormal"/>
        <w:spacing w:before="240"/>
        <w:ind w:firstLine="540"/>
        <w:jc w:val="both"/>
      </w:pPr>
      <w:r>
        <w:t xml:space="preserve">- к электробезопасности - по </w:t>
      </w:r>
      <w:hyperlink w:anchor="Par1082" w:tooltip="[57]" w:history="1">
        <w:r>
          <w:rPr>
            <w:color w:val="0000FF"/>
          </w:rPr>
          <w:t>[57]</w:t>
        </w:r>
      </w:hyperlink>
      <w:r>
        <w:t>;</w:t>
      </w:r>
    </w:p>
    <w:p w:rsidR="007B73CF" w:rsidRDefault="007265EA">
      <w:pPr>
        <w:pStyle w:val="ConsPlusNormal"/>
        <w:spacing w:before="240"/>
        <w:ind w:firstLine="540"/>
        <w:jc w:val="both"/>
      </w:pPr>
      <w:r>
        <w:t xml:space="preserve">- к аттестации рабочих мест в соответствии с </w:t>
      </w:r>
      <w:hyperlink w:anchor="Par1084" w:tooltip="[58]" w:history="1">
        <w:r>
          <w:rPr>
            <w:color w:val="0000FF"/>
          </w:rPr>
          <w:t>[58]</w:t>
        </w:r>
      </w:hyperlink>
      <w:r>
        <w:t>.</w:t>
      </w:r>
    </w:p>
    <w:p w:rsidR="007B73CF" w:rsidRDefault="007265EA">
      <w:pPr>
        <w:pStyle w:val="ConsPlusNormal"/>
        <w:spacing w:before="240"/>
        <w:ind w:firstLine="540"/>
        <w:jc w:val="both"/>
      </w:pPr>
      <w:r>
        <w:t>11.3.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7B73CF" w:rsidRDefault="007265EA">
      <w:pPr>
        <w:pStyle w:val="ConsPlusNormal"/>
        <w:spacing w:before="240"/>
        <w:ind w:firstLine="540"/>
        <w:jc w:val="both"/>
      </w:pPr>
      <w:r>
        <w:t xml:space="preserve">11.4. При проведении работ должны быть установлены предупредительные знаки в соответствии с </w:t>
      </w:r>
      <w:hyperlink r:id="rId148"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7B73CF" w:rsidRDefault="007265EA">
      <w:pPr>
        <w:pStyle w:val="ConsPlusNormal"/>
        <w:spacing w:before="240"/>
        <w:ind w:firstLine="540"/>
        <w:jc w:val="both"/>
      </w:pPr>
      <w:r>
        <w:t xml:space="preserve">11.5. К выполнению работ допускаются лица, прошедшие обучение и инструктаж в соответствии с требованиями </w:t>
      </w:r>
      <w:hyperlink r:id="rId149"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7B73CF" w:rsidRDefault="007265EA">
      <w:pPr>
        <w:pStyle w:val="ConsPlusNormal"/>
        <w:spacing w:before="240"/>
        <w:ind w:firstLine="540"/>
        <w:jc w:val="both"/>
      </w:pPr>
      <w:r>
        <w:t>11.6. 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7B73CF" w:rsidRDefault="007265EA">
      <w:pPr>
        <w:pStyle w:val="ConsPlusNormal"/>
        <w:spacing w:before="240"/>
        <w:ind w:firstLine="540"/>
        <w:jc w:val="both"/>
      </w:pPr>
      <w:r>
        <w:t xml:space="preserve">11.7. Расследование причин аварий осуществляется в соответствии с </w:t>
      </w:r>
      <w:hyperlink r:id="rId150"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w:t>
      </w:r>
      <w:hyperlink w:anchor="Par1086" w:tooltip="[59]" w:history="1">
        <w:r>
          <w:rPr>
            <w:color w:val="0000FF"/>
          </w:rPr>
          <w:t>[59]</w:t>
        </w:r>
      </w:hyperlink>
      <w:r>
        <w:t>.</w:t>
      </w:r>
    </w:p>
    <w:p w:rsidR="007B73CF" w:rsidRDefault="007B73CF">
      <w:pPr>
        <w:pStyle w:val="ConsPlusNormal"/>
        <w:ind w:firstLine="540"/>
        <w:jc w:val="both"/>
      </w:pPr>
    </w:p>
    <w:p w:rsidR="007B73CF" w:rsidRDefault="007265EA">
      <w:pPr>
        <w:pStyle w:val="ConsPlusNormal"/>
        <w:jc w:val="center"/>
        <w:outlineLvl w:val="1"/>
      </w:pPr>
      <w:r>
        <w:t>12. Методы контроля</w:t>
      </w:r>
    </w:p>
    <w:p w:rsidR="007B73CF" w:rsidRDefault="007B73CF">
      <w:pPr>
        <w:pStyle w:val="ConsPlusNormal"/>
        <w:ind w:firstLine="540"/>
        <w:jc w:val="both"/>
      </w:pPr>
    </w:p>
    <w:p w:rsidR="007B73CF" w:rsidRDefault="007265EA">
      <w:pPr>
        <w:pStyle w:val="ConsPlusNormal"/>
        <w:ind w:firstLine="540"/>
        <w:jc w:val="both"/>
      </w:pPr>
      <w:r>
        <w:t xml:space="preserve">12.1. Для контроля качества работ содержания имущества применяются известные методики, такие как приведенные в СТО НОСТРОЙ 2.35.4-2011 </w:t>
      </w:r>
      <w:hyperlink w:anchor="Par976" w:tooltip="[5]" w:history="1">
        <w:r>
          <w:rPr>
            <w:color w:val="0000FF"/>
          </w:rPr>
          <w:t>[5]</w:t>
        </w:r>
      </w:hyperlink>
      <w:r>
        <w:t>, а также следующие методы:</w:t>
      </w:r>
    </w:p>
    <w:p w:rsidR="007B73CF" w:rsidRDefault="007265EA">
      <w:pPr>
        <w:pStyle w:val="ConsPlusNormal"/>
        <w:spacing w:before="240"/>
        <w:ind w:firstLine="540"/>
        <w:jc w:val="both"/>
      </w:pPr>
      <w:r>
        <w:t>- визуальный контроль (отслеживая сроки выполнения работ, установленные в графиках, проверяя культуру обслуживания, в том числе на основании регулярных проверок контрольных журналов, которые ведут диспетчерские службы, осматривая имеющиеся у исполнителя помещения, применяемое оборудование, технику, проверяя наличие технической и иной документации и др.);</w:t>
      </w:r>
    </w:p>
    <w:p w:rsidR="007B73CF" w:rsidRDefault="007265EA">
      <w:pPr>
        <w:pStyle w:val="ConsPlusNormal"/>
        <w:spacing w:before="240"/>
        <w:ind w:firstLine="540"/>
        <w:jc w:val="both"/>
      </w:pPr>
      <w:r>
        <w:t>- инструментальный контроль (проверка соответствия выполненных работ требованиям, установленным в правилах по их выполнению);</w:t>
      </w:r>
    </w:p>
    <w:p w:rsidR="007B73CF" w:rsidRDefault="007265EA">
      <w:pPr>
        <w:pStyle w:val="ConsPlusNormal"/>
        <w:spacing w:before="240"/>
        <w:ind w:firstLine="540"/>
        <w:jc w:val="both"/>
      </w:pPr>
      <w:r>
        <w:t>- аналитический (анализ документации, журналов контроля и учета заявок и др.);</w:t>
      </w:r>
    </w:p>
    <w:p w:rsidR="007B73CF" w:rsidRDefault="007265EA">
      <w:pPr>
        <w:pStyle w:val="ConsPlusNormal"/>
        <w:spacing w:before="240"/>
        <w:ind w:firstLine="540"/>
        <w:jc w:val="both"/>
      </w:pPr>
      <w:r>
        <w:t>- социологический (рассмотрение жалоб, опрос потребителей, анкетирование др.);</w:t>
      </w:r>
    </w:p>
    <w:p w:rsidR="007B73CF" w:rsidRDefault="007265EA">
      <w:pPr>
        <w:pStyle w:val="ConsPlusNormal"/>
        <w:spacing w:before="240"/>
        <w:ind w:firstLine="540"/>
        <w:jc w:val="both"/>
      </w:pPr>
      <w:r>
        <w:t>- сравнительный анализ (на основании архивных документов, фотофиксации, актов, журналов заявок и отчетов, отслеживая изменение технического состояния имущества, удовлетворенности потребителей, повышения комфортности проживания и др.).</w:t>
      </w:r>
    </w:p>
    <w:p w:rsidR="007B73CF" w:rsidRDefault="007265EA">
      <w:pPr>
        <w:pStyle w:val="ConsPlusNormal"/>
        <w:spacing w:before="240"/>
        <w:ind w:firstLine="540"/>
        <w:jc w:val="both"/>
      </w:pPr>
      <w:r>
        <w:t>12.2. Для повышения качества выполнения работ (услуг) исполнителю необходимо:</w:t>
      </w:r>
    </w:p>
    <w:p w:rsidR="007B73CF" w:rsidRDefault="007265EA">
      <w:pPr>
        <w:pStyle w:val="ConsPlusNormal"/>
        <w:spacing w:before="240"/>
        <w:ind w:firstLine="540"/>
        <w:jc w:val="both"/>
      </w:pPr>
      <w:r>
        <w:t>- повышать квалификацию специалистов служб, направляя их на курсы повышения квалификации, мастер-классы, обеспечивать их участие в обучающих семинарах и др.;</w:t>
      </w:r>
    </w:p>
    <w:p w:rsidR="007B73CF" w:rsidRDefault="007265EA">
      <w:pPr>
        <w:pStyle w:val="ConsPlusNormal"/>
        <w:spacing w:before="240"/>
        <w:ind w:firstLine="540"/>
        <w:jc w:val="both"/>
      </w:pPr>
      <w:r>
        <w:t>- совершенствовать системы контроля, учета и управления;</w:t>
      </w:r>
    </w:p>
    <w:p w:rsidR="007B73CF" w:rsidRDefault="007265EA">
      <w:pPr>
        <w:pStyle w:val="ConsPlusNormal"/>
        <w:spacing w:before="240"/>
        <w:ind w:firstLine="540"/>
        <w:jc w:val="both"/>
      </w:pPr>
      <w:r>
        <w:t>- повышать техническое оснащение служб;</w:t>
      </w:r>
    </w:p>
    <w:p w:rsidR="007B73CF" w:rsidRDefault="007265EA">
      <w:pPr>
        <w:pStyle w:val="ConsPlusNormal"/>
        <w:spacing w:before="240"/>
        <w:ind w:firstLine="540"/>
        <w:jc w:val="both"/>
      </w:pPr>
      <w:r>
        <w:t>- проводить опросы и анкетирование потребителей, проживающих в многоквартирном доме, с целью определения удовлетворенности потребителей качеством выполнения работ (услуг), по итогам которых вносить изменения в работу служб и принимать меры к устранению недостатков;</w:t>
      </w:r>
    </w:p>
    <w:p w:rsidR="007B73CF" w:rsidRDefault="007265EA">
      <w:pPr>
        <w:pStyle w:val="ConsPlusNormal"/>
        <w:spacing w:before="240"/>
        <w:ind w:firstLine="540"/>
        <w:jc w:val="both"/>
      </w:pPr>
      <w:r>
        <w:t>- отслеживать изменения в нормативных документах и требованиях, обеспечивать исполнение требований действующего законодательства;</w:t>
      </w:r>
    </w:p>
    <w:p w:rsidR="007B73CF" w:rsidRDefault="007265EA">
      <w:pPr>
        <w:pStyle w:val="ConsPlusNormal"/>
        <w:spacing w:before="240"/>
        <w:ind w:firstLine="540"/>
        <w:jc w:val="both"/>
      </w:pPr>
      <w:r>
        <w:t>- сокращать сроки выполнения заявок, поступающих от потребителей;</w:t>
      </w:r>
    </w:p>
    <w:p w:rsidR="007B73CF" w:rsidRDefault="007265EA">
      <w:pPr>
        <w:pStyle w:val="ConsPlusNormal"/>
        <w:spacing w:before="240"/>
        <w:ind w:firstLine="540"/>
        <w:jc w:val="both"/>
      </w:pPr>
      <w:r>
        <w:t>- обмениваться положительным опытом с организациями, оказывающими работы и услуги содержания;</w:t>
      </w:r>
    </w:p>
    <w:p w:rsidR="007B73CF" w:rsidRDefault="007265EA">
      <w:pPr>
        <w:pStyle w:val="ConsPlusNormal"/>
        <w:spacing w:before="240"/>
        <w:ind w:firstLine="540"/>
        <w:jc w:val="both"/>
      </w:pPr>
      <w:r>
        <w:t>- внедрять системы управления качеством на предприятии;</w:t>
      </w:r>
    </w:p>
    <w:p w:rsidR="007B73CF" w:rsidRDefault="007265EA">
      <w:pPr>
        <w:pStyle w:val="ConsPlusNormal"/>
        <w:spacing w:before="240"/>
        <w:ind w:firstLine="540"/>
        <w:jc w:val="both"/>
      </w:pPr>
      <w:r>
        <w:t>- проводить сертификацию специалистов и работ;</w:t>
      </w:r>
    </w:p>
    <w:p w:rsidR="007B73CF" w:rsidRDefault="007265EA">
      <w:pPr>
        <w:pStyle w:val="ConsPlusNormal"/>
        <w:spacing w:before="240"/>
        <w:ind w:firstLine="540"/>
        <w:jc w:val="both"/>
      </w:pPr>
      <w:r>
        <w:t>- внедрять в работе служб современные электронные программы.</w:t>
      </w:r>
    </w:p>
    <w:p w:rsidR="007B73CF" w:rsidRDefault="007B73CF">
      <w:pPr>
        <w:pStyle w:val="ConsPlusNormal"/>
        <w:ind w:firstLine="540"/>
        <w:jc w:val="both"/>
      </w:pPr>
    </w:p>
    <w:p w:rsidR="007B73CF" w:rsidRDefault="007265EA">
      <w:pPr>
        <w:pStyle w:val="ConsPlusNormal"/>
        <w:jc w:val="center"/>
        <w:outlineLvl w:val="1"/>
      </w:pPr>
      <w:r>
        <w:t>13. Отчет и предложения исполнителя</w:t>
      </w:r>
    </w:p>
    <w:p w:rsidR="007B73CF" w:rsidRDefault="007B73CF">
      <w:pPr>
        <w:pStyle w:val="ConsPlusNormal"/>
        <w:ind w:firstLine="540"/>
        <w:jc w:val="both"/>
      </w:pPr>
    </w:p>
    <w:p w:rsidR="007B73CF" w:rsidRDefault="007265EA">
      <w:pPr>
        <w:pStyle w:val="ConsPlusNormal"/>
        <w:ind w:firstLine="540"/>
        <w:jc w:val="both"/>
      </w:pPr>
      <w:r>
        <w:t>13.1. Исполнитель в соответствии с требованиями, установленными настоящим стандартом, условиями договора, решениями заказчика и законодательства Российской Федерации:</w:t>
      </w:r>
    </w:p>
    <w:p w:rsidR="007B73CF" w:rsidRDefault="007265EA">
      <w:pPr>
        <w:pStyle w:val="ConsPlusNormal"/>
        <w:spacing w:before="240"/>
        <w:ind w:firstLine="540"/>
        <w:jc w:val="both"/>
      </w:pPr>
      <w:r>
        <w:t>- размещает информацию в сети интернет о результатах его деятельности по содержанию имущества;</w:t>
      </w:r>
    </w:p>
    <w:p w:rsidR="007B73CF" w:rsidRDefault="007265EA">
      <w:pPr>
        <w:pStyle w:val="ConsPlusNormal"/>
        <w:spacing w:before="240"/>
        <w:ind w:firstLine="540"/>
        <w:jc w:val="both"/>
      </w:pPr>
      <w:r>
        <w:t>- предоставляет, по запросу заказчика, информацию о ходе выполнения работ, связанных с содержанием имущества;</w:t>
      </w:r>
    </w:p>
    <w:p w:rsidR="007B73CF" w:rsidRDefault="007265EA">
      <w:pPr>
        <w:pStyle w:val="ConsPlusNormal"/>
        <w:spacing w:before="240"/>
        <w:ind w:firstLine="540"/>
        <w:jc w:val="both"/>
      </w:pPr>
      <w:r>
        <w:t>- отчитывается, не реже одного раза в год, перед заказчиком о проделанной работе за отчетный период и реальном состоянии имущества, переданного для его содержания, а также о состоянии технической документации на многоквартирный дом и работе, которая была проведена исполнителем по ее ведению, пополнению и актуализации.</w:t>
      </w:r>
    </w:p>
    <w:p w:rsidR="007B73CF" w:rsidRDefault="007265EA">
      <w:pPr>
        <w:pStyle w:val="ConsPlusNormal"/>
        <w:spacing w:before="240"/>
        <w:ind w:firstLine="540"/>
        <w:jc w:val="both"/>
      </w:pPr>
      <w:r>
        <w:t>13.2. В отчете должно быть указано, выполнение каких видов работ, вошедших в перечень работ, план работ, позволило эффективно поддерживать (восстановить) нормативное или работоспособное техническое состояние имущества, какие виды работ, по его мнению, необходимо включить/исключить из Перечня работ, Плана работ, изменить график их выполнения.</w:t>
      </w:r>
    </w:p>
    <w:p w:rsidR="007B73CF" w:rsidRDefault="007265EA">
      <w:pPr>
        <w:pStyle w:val="ConsPlusNormal"/>
        <w:spacing w:before="240"/>
        <w:ind w:firstLine="540"/>
        <w:jc w:val="both"/>
      </w:pPr>
      <w:r>
        <w:t>Примечания.</w:t>
      </w:r>
    </w:p>
    <w:p w:rsidR="007B73CF" w:rsidRDefault="007265EA">
      <w:pPr>
        <w:pStyle w:val="ConsPlusNormal"/>
        <w:spacing w:before="240"/>
        <w:ind w:firstLine="540"/>
        <w:jc w:val="both"/>
      </w:pPr>
      <w:r>
        <w:t>1. Исполнитель готовит отчет в зависимости от требований, условий и вида договора содержания и (или) управления многоквартирным домом.</w:t>
      </w:r>
    </w:p>
    <w:p w:rsidR="007B73CF" w:rsidRDefault="007265EA">
      <w:pPr>
        <w:pStyle w:val="ConsPlusNormal"/>
        <w:spacing w:before="240"/>
        <w:ind w:firstLine="540"/>
        <w:jc w:val="both"/>
      </w:pPr>
      <w:r>
        <w:t xml:space="preserve">2. При подготовке отчета исполнитель производит оценку эффективности выполненных работ за отчетный период, используя рейтинговую систему оценки устойчивости среды обитания СТО НОСТРОЙ 2.35.4-2011 </w:t>
      </w:r>
      <w:hyperlink w:anchor="Par976" w:tooltip="[5]" w:history="1">
        <w:r>
          <w:rPr>
            <w:color w:val="0000FF"/>
          </w:rPr>
          <w:t>[5]</w:t>
        </w:r>
      </w:hyperlink>
      <w:r>
        <w:t>.</w:t>
      </w:r>
    </w:p>
    <w:p w:rsidR="007B73CF" w:rsidRDefault="007B73CF">
      <w:pPr>
        <w:pStyle w:val="ConsPlusNormal"/>
        <w:ind w:firstLine="540"/>
        <w:jc w:val="both"/>
      </w:pPr>
    </w:p>
    <w:p w:rsidR="007B73CF" w:rsidRDefault="007265EA">
      <w:pPr>
        <w:pStyle w:val="ConsPlusNormal"/>
        <w:ind w:firstLine="540"/>
        <w:jc w:val="both"/>
      </w:pPr>
      <w:r>
        <w:t xml:space="preserve">13.3. Исполнитель, в соответствии с </w:t>
      </w:r>
      <w:hyperlink w:anchor="Par1088" w:tooltip="[60]" w:history="1">
        <w:r>
          <w:rPr>
            <w:color w:val="0000FF"/>
          </w:rPr>
          <w:t>[60]</w:t>
        </w:r>
      </w:hyperlink>
      <w:r>
        <w:t>, предоставляет органам местного самоуправления информацию о работах и услугах, выполняемых при осуществлении деятельности содержания имущества.</w:t>
      </w:r>
    </w:p>
    <w:p w:rsidR="007B73CF" w:rsidRDefault="007265EA">
      <w:pPr>
        <w:pStyle w:val="ConsPlusNormal"/>
        <w:spacing w:before="240"/>
        <w:ind w:firstLine="540"/>
        <w:jc w:val="both"/>
      </w:pPr>
      <w:r>
        <w:t>Примечание. Исполнитель согласовывает порядок предоставления информации органам местного самоуправления с лицом, осуществляющим управление многоквартирным домом.</w:t>
      </w: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265EA">
      <w:pPr>
        <w:pStyle w:val="ConsPlusNormal"/>
        <w:jc w:val="right"/>
        <w:outlineLvl w:val="0"/>
      </w:pPr>
      <w:r>
        <w:t>Приложение А</w:t>
      </w:r>
    </w:p>
    <w:p w:rsidR="007B73CF" w:rsidRDefault="007265EA">
      <w:pPr>
        <w:pStyle w:val="ConsPlusNormal"/>
        <w:jc w:val="right"/>
      </w:pPr>
      <w:r>
        <w:t>(рекомендуемое)</w:t>
      </w:r>
    </w:p>
    <w:p w:rsidR="007B73CF" w:rsidRDefault="007B73CF">
      <w:pPr>
        <w:pStyle w:val="ConsPlusNormal"/>
        <w:ind w:firstLine="540"/>
        <w:jc w:val="both"/>
      </w:pPr>
    </w:p>
    <w:p w:rsidR="007B73CF" w:rsidRDefault="007265EA">
      <w:pPr>
        <w:pStyle w:val="ConsPlusNormal"/>
        <w:jc w:val="center"/>
      </w:pPr>
      <w:bookmarkStart w:id="2" w:name="Par479"/>
      <w:bookmarkEnd w:id="2"/>
      <w:r>
        <w:t>СОСТАВ РАБОТ, ВЫПОЛНЕНИЕ КОТОРЫХ ОБЕСПЕЧИВАЕТ ОКАЗАНИЕ</w:t>
      </w:r>
    </w:p>
    <w:p w:rsidR="007B73CF" w:rsidRDefault="007265EA">
      <w:pPr>
        <w:pStyle w:val="ConsPlusNormal"/>
        <w:jc w:val="center"/>
      </w:pPr>
      <w:r>
        <w:t>УСЛУГИ СОДЕРЖАНИЯ ОБЩЕГО ИМУЩЕСТВА МНОГОКВАРТИРНОГО ДОМА</w:t>
      </w:r>
    </w:p>
    <w:p w:rsidR="007B73CF" w:rsidRDefault="007B73CF">
      <w:pPr>
        <w:pStyle w:val="ConsPlusNormal"/>
        <w:ind w:firstLine="540"/>
        <w:jc w:val="both"/>
      </w:pPr>
    </w:p>
    <w:p w:rsidR="007B73CF" w:rsidRDefault="007265EA">
      <w:pPr>
        <w:pStyle w:val="ConsPlusNormal"/>
        <w:jc w:val="right"/>
      </w:pPr>
      <w:r>
        <w:t>Таблица А.1</w:t>
      </w:r>
    </w:p>
    <w:p w:rsidR="007B73CF" w:rsidRDefault="007B73CF">
      <w:pPr>
        <w:pStyle w:val="ConsPlusNormal"/>
        <w:ind w:firstLine="540"/>
        <w:jc w:val="both"/>
      </w:pPr>
    </w:p>
    <w:p w:rsidR="007B73CF" w:rsidRDefault="007265EA">
      <w:pPr>
        <w:pStyle w:val="ConsPlusNormal"/>
        <w:jc w:val="center"/>
      </w:pPr>
      <w:bookmarkStart w:id="3" w:name="Par484"/>
      <w:bookmarkEnd w:id="3"/>
      <w:r>
        <w:t>Виды и состав работ</w:t>
      </w:r>
    </w:p>
    <w:p w:rsidR="007B73CF" w:rsidRDefault="007B73CF">
      <w:pPr>
        <w:pStyle w:val="ConsPlusNormal"/>
        <w:ind w:firstLine="540"/>
        <w:jc w:val="both"/>
      </w:pPr>
    </w:p>
    <w:p w:rsidR="007B73CF" w:rsidRDefault="007B73CF">
      <w:pPr>
        <w:pStyle w:val="ConsPlusNormal"/>
        <w:sectPr w:rsidR="007B73CF">
          <w:headerReference w:type="default" r:id="rId151"/>
          <w:footerReference w:type="default" r:id="rId15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8640"/>
      </w:tblGrid>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jc w:val="center"/>
            </w:pPr>
            <w:r>
              <w:t>Виды работ</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jc w:val="center"/>
            </w:pPr>
            <w:r>
              <w:t>Состав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4" w:name="Par488"/>
            <w:bookmarkEnd w:id="4"/>
            <w:r>
              <w:t>1. Работы, выполняемые в отношении всех видов фундаментов</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проверка технического состояния видимых частей конструкций с выявлением:</w:t>
            </w:r>
          </w:p>
          <w:p w:rsidR="007B73CF" w:rsidRDefault="007265EA">
            <w:pPr>
              <w:pStyle w:val="ConsPlusNormal"/>
              <w:ind w:left="283" w:firstLine="283"/>
              <w:jc w:val="both"/>
            </w:pPr>
            <w:r>
              <w:t>- признаков неравномерных осадок фундаментов всех типов;</w:t>
            </w:r>
          </w:p>
          <w:p w:rsidR="007B73CF" w:rsidRDefault="007265EA">
            <w:pPr>
              <w:pStyle w:val="ConsPlusNormal"/>
              <w:ind w:left="283" w:firstLine="283"/>
              <w:jc w:val="both"/>
            </w:pPr>
            <w:r>
              <w:t>- коррозии арматуры, расслаивания, трещин, выпучивания, отклонения от вертикали в домах с бетонными, железобетонными и каменными фундаментами;</w:t>
            </w:r>
          </w:p>
          <w:p w:rsidR="007B73CF" w:rsidRDefault="007265EA">
            <w:pPr>
              <w:pStyle w:val="ConsPlusNormal"/>
              <w:ind w:left="283" w:firstLine="283"/>
              <w:jc w:val="both"/>
            </w:pPr>
            <w:r>
              <w:t>- поражения гнилью и частичного разрушения деревянного основания в домах со столбчатыми или свайными деревянными фундаментами;</w:t>
            </w:r>
          </w:p>
          <w:p w:rsidR="007B73CF" w:rsidRDefault="007265EA">
            <w:pPr>
              <w:pStyle w:val="ConsPlusNormal"/>
              <w:ind w:firstLine="283"/>
              <w:jc w:val="both"/>
            </w:pPr>
            <w:r>
              <w:t>-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7B73CF" w:rsidRDefault="007265EA">
            <w:pPr>
              <w:pStyle w:val="ConsPlusNormal"/>
              <w:ind w:firstLine="283"/>
              <w:jc w:val="both"/>
            </w:pPr>
            <w:r>
              <w:t>- заделка и расшивка швов, трещин, восстановление облицовки фундаментов стен и др.;</w:t>
            </w:r>
          </w:p>
          <w:p w:rsidR="007B73CF" w:rsidRDefault="007265EA">
            <w:pPr>
              <w:pStyle w:val="ConsPlusNormal"/>
              <w:ind w:firstLine="283"/>
              <w:jc w:val="both"/>
            </w:pPr>
            <w:r>
              <w:t>- устранение местных деформаций путем перекладки, усиления, стяжки и др.;</w:t>
            </w:r>
          </w:p>
          <w:p w:rsidR="007B73CF" w:rsidRDefault="007265EA">
            <w:pPr>
              <w:pStyle w:val="ConsPlusNormal"/>
              <w:ind w:firstLine="283"/>
              <w:jc w:val="both"/>
            </w:pPr>
            <w:r>
              <w:t>- восстановление поврежденных участков гидроизоляции фундаментов, защита стальных элементов от коррозии;</w:t>
            </w:r>
          </w:p>
          <w:p w:rsidR="007B73CF" w:rsidRDefault="007265EA">
            <w:pPr>
              <w:pStyle w:val="ConsPlusNormal"/>
              <w:ind w:firstLine="283"/>
              <w:jc w:val="both"/>
            </w:pPr>
            <w:r>
              <w:t>- смена деревянных "стульев" или замена их на каменные или бетонные столбы;</w:t>
            </w:r>
          </w:p>
          <w:p w:rsidR="007B73CF" w:rsidRDefault="007265EA">
            <w:pPr>
              <w:pStyle w:val="ConsPlusNormal"/>
              <w:ind w:firstLine="283"/>
              <w:jc w:val="both"/>
            </w:pPr>
            <w:r>
              <w:t>- смена отдельных участков ленточных, столбовых фундаментов, фундаментных "стульев" под деревянными зданиями;</w:t>
            </w:r>
          </w:p>
          <w:p w:rsidR="007B73CF" w:rsidRDefault="007265EA">
            <w:pPr>
              <w:pStyle w:val="ConsPlusNormal"/>
              <w:ind w:firstLine="283"/>
              <w:jc w:val="both"/>
            </w:pPr>
            <w:r>
              <w:t>- восстановление монолитности и прочности кладки фундаментов;</w:t>
            </w:r>
          </w:p>
          <w:p w:rsidR="007B73CF" w:rsidRDefault="007265EA">
            <w:pPr>
              <w:pStyle w:val="ConsPlusNormal"/>
              <w:ind w:firstLine="283"/>
              <w:jc w:val="both"/>
            </w:pPr>
            <w:r>
              <w:t>- постановка на раствор отдельных ослабевших кирпичей в фундаментных стенах;</w:t>
            </w:r>
          </w:p>
          <w:p w:rsidR="007B73CF" w:rsidRDefault="007265EA">
            <w:pPr>
              <w:pStyle w:val="ConsPlusNormal"/>
              <w:ind w:firstLine="283"/>
              <w:jc w:val="both"/>
            </w:pPr>
            <w:r>
              <w:t>- замена кирпичей облицовки и венцов;</w:t>
            </w:r>
          </w:p>
          <w:p w:rsidR="007B73CF" w:rsidRDefault="007265EA">
            <w:pPr>
              <w:pStyle w:val="ConsPlusNormal"/>
              <w:ind w:firstLine="283"/>
              <w:jc w:val="both"/>
            </w:pPr>
            <w:r>
              <w:t>- восстановление отмостки вокруг здания и заделка трещин;</w:t>
            </w:r>
          </w:p>
          <w:p w:rsidR="007B73CF" w:rsidRDefault="007265EA">
            <w:pPr>
              <w:pStyle w:val="ConsPlusNormal"/>
              <w:ind w:firstLine="283"/>
              <w:jc w:val="both"/>
            </w:pPr>
            <w:r>
              <w:t>- восстановление гидроизоляции фундамента и систем водоотведения</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5" w:name="Par504"/>
            <w:bookmarkEnd w:id="5"/>
            <w:r>
              <w:t>2. Работы, выполняемые в зданиях с подвалами</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проверка температурно-влажностного режима подвальных помещений и при выявлении нарушений устранение причин его нарушения;</w:t>
            </w:r>
          </w:p>
          <w:p w:rsidR="007B73CF" w:rsidRDefault="007265EA">
            <w:pPr>
              <w:pStyle w:val="ConsPlusNormal"/>
              <w:ind w:firstLine="283"/>
              <w:jc w:val="both"/>
            </w:pPr>
            <w: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w:t>
            </w:r>
          </w:p>
          <w:p w:rsidR="007B73CF" w:rsidRDefault="007265EA">
            <w:pPr>
              <w:pStyle w:val="ConsPlusNormal"/>
              <w:ind w:firstLine="283"/>
              <w:jc w:val="both"/>
            </w:pPr>
            <w:r>
              <w:t>- организация мер, обеспечивающих их вентиляцию в соответствии с проектными требованиями;</w:t>
            </w:r>
          </w:p>
          <w:p w:rsidR="007B73CF" w:rsidRDefault="007265EA">
            <w:pPr>
              <w:pStyle w:val="ConsPlusNormal"/>
              <w:ind w:firstLine="283"/>
              <w:jc w:val="both"/>
            </w:pPr>
            <w:r>
              <w:t>- ремонт отделки повреждений отделочного слоя цоколя;</w:t>
            </w:r>
          </w:p>
          <w:p w:rsidR="007B73CF" w:rsidRDefault="007265EA">
            <w:pPr>
              <w:pStyle w:val="ConsPlusNormal"/>
              <w:ind w:firstLine="283"/>
              <w:jc w:val="both"/>
            </w:pPr>
            <w:r>
              <w:t>- контроль за состоянием дверей подвалов и технических подполий, запорных устройств на них, при необходимости их ремонт;</w:t>
            </w:r>
          </w:p>
          <w:p w:rsidR="007B73CF" w:rsidRDefault="007265EA">
            <w:pPr>
              <w:pStyle w:val="ConsPlusNormal"/>
              <w:ind w:firstLine="283"/>
              <w:jc w:val="both"/>
            </w:pPr>
            <w:r>
              <w:t>- герметизация и утепление вводов инженерных коммуникаций в подвальные помещения и технические подполья;</w:t>
            </w:r>
          </w:p>
          <w:p w:rsidR="007B73CF" w:rsidRDefault="007265EA">
            <w:pPr>
              <w:pStyle w:val="ConsPlusNormal"/>
              <w:ind w:firstLine="283"/>
              <w:jc w:val="both"/>
            </w:pPr>
            <w:r>
              <w:t>- восстановление приямков, входов в подвалы;</w:t>
            </w:r>
          </w:p>
          <w:p w:rsidR="007B73CF" w:rsidRDefault="007265EA">
            <w:pPr>
              <w:pStyle w:val="ConsPlusNormal"/>
              <w:ind w:firstLine="283"/>
              <w:jc w:val="both"/>
            </w:pPr>
            <w:r>
              <w:t>- восстановление уклона пола приямков;</w:t>
            </w:r>
          </w:p>
          <w:p w:rsidR="007B73CF" w:rsidRDefault="007265EA">
            <w:pPr>
              <w:pStyle w:val="ConsPlusNormal"/>
              <w:ind w:firstLine="283"/>
              <w:jc w:val="both"/>
            </w:pPr>
            <w:r>
              <w:t>- ремонт отделки фундаментных стен со стороны подвальных помещений;</w:t>
            </w:r>
          </w:p>
          <w:p w:rsidR="007B73CF" w:rsidRDefault="007265EA">
            <w:pPr>
              <w:pStyle w:val="ConsPlusNormal"/>
              <w:ind w:firstLine="283"/>
              <w:jc w:val="both"/>
            </w:pPr>
            <w:r>
              <w:t>- ремонт стен подвальных помещений;</w:t>
            </w:r>
          </w:p>
          <w:p w:rsidR="007B73CF" w:rsidRDefault="007265EA">
            <w:pPr>
              <w:pStyle w:val="ConsPlusNormal"/>
              <w:ind w:firstLine="283"/>
              <w:jc w:val="both"/>
            </w:pPr>
            <w:r>
              <w:t>- устройство и ремонт вентиляционных продухов;</w:t>
            </w:r>
          </w:p>
          <w:p w:rsidR="007B73CF" w:rsidRDefault="007265EA">
            <w:pPr>
              <w:pStyle w:val="ConsPlusNormal"/>
              <w:ind w:firstLine="283"/>
              <w:jc w:val="both"/>
            </w:pPr>
            <w:r>
              <w:t>- устройство металлических решеток на окна подвальных помещений, козырьков над входами в подвал;</w:t>
            </w:r>
          </w:p>
          <w:p w:rsidR="007B73CF" w:rsidRDefault="007265EA">
            <w:pPr>
              <w:pStyle w:val="ConsPlusNormal"/>
              <w:ind w:firstLine="283"/>
              <w:jc w:val="both"/>
            </w:pPr>
            <w:r>
              <w:t>- заделка продухов в цоколе здания (на зимний период) и открытие (весной);</w:t>
            </w:r>
          </w:p>
          <w:p w:rsidR="007B73CF" w:rsidRDefault="007265EA">
            <w:pPr>
              <w:pStyle w:val="ConsPlusNormal"/>
              <w:ind w:firstLine="283"/>
              <w:jc w:val="both"/>
            </w:pPr>
            <w:r>
              <w:t>- оборудование продухов жалюзийными решетками, сетками</w:t>
            </w:r>
          </w:p>
        </w:tc>
      </w:tr>
      <w:tr w:rsidR="007B73CF">
        <w:tc>
          <w:tcPr>
            <w:tcW w:w="2220" w:type="dxa"/>
            <w:tcBorders>
              <w:top w:val="single" w:sz="4" w:space="0" w:color="auto"/>
              <w:left w:val="single" w:sz="4" w:space="0" w:color="auto"/>
              <w:right w:val="single" w:sz="4" w:space="0" w:color="auto"/>
            </w:tcBorders>
          </w:tcPr>
          <w:p w:rsidR="007B73CF" w:rsidRDefault="007265EA">
            <w:pPr>
              <w:pStyle w:val="ConsPlusNormal"/>
              <w:ind w:firstLine="283"/>
            </w:pPr>
            <w:bookmarkStart w:id="6" w:name="Par519"/>
            <w:bookmarkEnd w:id="6"/>
            <w:r>
              <w:t>3. Работы, выполняемые для надлежащего содержания стен внутренней отделки и фасада</w:t>
            </w:r>
          </w:p>
        </w:tc>
        <w:tc>
          <w:tcPr>
            <w:tcW w:w="8640" w:type="dxa"/>
            <w:tcBorders>
              <w:top w:val="single" w:sz="4" w:space="0" w:color="auto"/>
              <w:left w:val="single" w:sz="4" w:space="0" w:color="auto"/>
              <w:right w:val="single" w:sz="4" w:space="0" w:color="auto"/>
            </w:tcBorders>
          </w:tcPr>
          <w:p w:rsidR="007B73CF" w:rsidRDefault="007265EA">
            <w:pPr>
              <w:pStyle w:val="ConsPlusNormal"/>
              <w:ind w:firstLine="283"/>
              <w:jc w:val="both"/>
            </w:pPr>
            <w:r>
              <w:t>- выявление отклонений от проектных условий эксплуатации в том числе:</w:t>
            </w:r>
          </w:p>
          <w:p w:rsidR="007B73CF" w:rsidRDefault="007265EA">
            <w:pPr>
              <w:pStyle w:val="ConsPlusNormal"/>
              <w:ind w:left="283" w:firstLine="283"/>
              <w:jc w:val="both"/>
            </w:pPr>
            <w:r>
              <w:t>- несанкционированного изменения конструктивного решения;</w:t>
            </w:r>
          </w:p>
          <w:p w:rsidR="007B73CF" w:rsidRDefault="007265EA">
            <w:pPr>
              <w:pStyle w:val="ConsPlusNormal"/>
              <w:ind w:left="283" w:firstLine="283"/>
              <w:jc w:val="both"/>
            </w:pPr>
            <w:r>
              <w:t>- признаков потери несущей способности;</w:t>
            </w:r>
          </w:p>
          <w:p w:rsidR="007B73CF" w:rsidRDefault="007265EA">
            <w:pPr>
              <w:pStyle w:val="ConsPlusNormal"/>
              <w:ind w:left="283" w:firstLine="283"/>
              <w:jc w:val="both"/>
            </w:pPr>
            <w:r>
              <w:t>- наличия деформаций, нарушения теплозащитных свойств, гидроизоляции между цокольной частью здания и стенами, неисправности водоотводящих от стен устройств;</w:t>
            </w:r>
          </w:p>
          <w:p w:rsidR="007B73CF" w:rsidRDefault="007265EA">
            <w:pPr>
              <w:pStyle w:val="ConsPlusNormal"/>
              <w:ind w:firstLine="283"/>
              <w:jc w:val="both"/>
            </w:pPr>
            <w:r>
              <w:t>- герметизация стыков элементов полносборных зданий, заделка выбоин и трещин на поверхности блоков и панелей;</w:t>
            </w:r>
          </w:p>
          <w:p w:rsidR="007B73CF" w:rsidRDefault="007265EA">
            <w:pPr>
              <w:pStyle w:val="ConsPlusNormal"/>
              <w:ind w:firstLine="283"/>
              <w:jc w:val="both"/>
            </w:pPr>
            <w:r>
              <w:t>- частичная замена или усиление отдельных элементов деревянных перекрытий (участков межбалочного заполнения, дощатой подшивки, отдельных балок);</w:t>
            </w:r>
          </w:p>
          <w:p w:rsidR="007B73CF" w:rsidRDefault="007265EA">
            <w:pPr>
              <w:pStyle w:val="ConsPlusNormal"/>
              <w:ind w:firstLine="283"/>
              <w:jc w:val="both"/>
            </w:pPr>
            <w:r>
              <w:t>- восстановление засыпки и стяжки;</w:t>
            </w:r>
          </w:p>
          <w:p w:rsidR="007B73CF" w:rsidRDefault="007265EA">
            <w:pPr>
              <w:pStyle w:val="ConsPlusNormal"/>
              <w:ind w:firstLine="283"/>
              <w:jc w:val="both"/>
            </w:pPr>
            <w:r>
              <w:t>- антисептирование и противопожарная защита деревянных конструкций;</w:t>
            </w:r>
          </w:p>
          <w:p w:rsidR="007B73CF" w:rsidRDefault="007265EA">
            <w:pPr>
              <w:pStyle w:val="ConsPlusNormal"/>
              <w:ind w:firstLine="283"/>
              <w:jc w:val="both"/>
            </w:pPr>
            <w:r>
              <w:t>- заделка выбоин и трещин в железобетонных конструкциях;</w:t>
            </w:r>
          </w:p>
          <w:p w:rsidR="007B73CF" w:rsidRDefault="007265EA">
            <w:pPr>
              <w:pStyle w:val="ConsPlusNormal"/>
              <w:ind w:firstLine="283"/>
              <w:jc w:val="both"/>
            </w:pPr>
            <w:r>
              <w:t>- заделка отверстий, гнезд, борозд;</w:t>
            </w:r>
          </w:p>
          <w:p w:rsidR="007B73CF" w:rsidRDefault="007265EA">
            <w:pPr>
              <w:pStyle w:val="ConsPlusNormal"/>
              <w:ind w:firstLine="283"/>
              <w:jc w:val="both"/>
            </w:pPr>
            <w:r>
              <w:t>- восстановление отдельных простенков, перемычек, карнизов;</w:t>
            </w:r>
          </w:p>
          <w:p w:rsidR="007B73CF" w:rsidRDefault="007265EA">
            <w:pPr>
              <w:pStyle w:val="ConsPlusNormal"/>
              <w:ind w:firstLine="283"/>
              <w:jc w:val="both"/>
            </w:pPr>
            <w:r>
              <w:t>- очистка, промывка фасадов, лоджий и балконов зданий;</w:t>
            </w:r>
          </w:p>
          <w:p w:rsidR="007B73CF" w:rsidRDefault="007265EA">
            <w:pPr>
              <w:pStyle w:val="ConsPlusNormal"/>
              <w:ind w:firstLine="283"/>
              <w:jc w:val="both"/>
            </w:pPr>
            <w:r>
              <w:t>- ремонт (восстановление) угрожающих падением архитектурных деталей, облицовочных плиток, отдельных кирпичей; восстановление лепных деталей;</w:t>
            </w:r>
          </w:p>
          <w:p w:rsidR="007B73CF" w:rsidRDefault="007265EA">
            <w:pPr>
              <w:pStyle w:val="ConsPlusNormal"/>
              <w:ind w:firstLine="283"/>
              <w:jc w:val="both"/>
            </w:pPr>
            <w:r>
              <w:t>- смена отдельных венцов, элементов каркаса; укрепление, утепление, конопатка пазов; смена участков обшивки деревянных стен;</w:t>
            </w:r>
          </w:p>
          <w:p w:rsidR="007B73CF" w:rsidRDefault="007265EA">
            <w:pPr>
              <w:pStyle w:val="ConsPlusNormal"/>
              <w:ind w:firstLine="283"/>
              <w:jc w:val="both"/>
            </w:pPr>
            <w:r>
              <w:t>- утепление промерзающих участков стен в отдельных помещениях;</w:t>
            </w:r>
          </w:p>
          <w:p w:rsidR="007B73CF" w:rsidRDefault="007265EA">
            <w:pPr>
              <w:pStyle w:val="ConsPlusNormal"/>
              <w:ind w:firstLine="283"/>
              <w:jc w:val="both"/>
            </w:pPr>
            <w:r>
              <w:t>- замена покрытий, выступающих частей по фасаду;</w:t>
            </w:r>
          </w:p>
          <w:p w:rsidR="007B73CF" w:rsidRDefault="007265EA">
            <w:pPr>
              <w:pStyle w:val="ConsPlusNormal"/>
              <w:ind w:firstLine="283"/>
              <w:jc w:val="both"/>
            </w:pPr>
            <w:r>
              <w:t>- замена сливов на оконных проемах;</w:t>
            </w:r>
          </w:p>
          <w:p w:rsidR="007B73CF" w:rsidRDefault="007265EA">
            <w:pPr>
              <w:pStyle w:val="ConsPlusNormal"/>
              <w:ind w:firstLine="283"/>
              <w:jc w:val="both"/>
            </w:pPr>
            <w: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7B73CF" w:rsidRDefault="007265EA">
            <w:pPr>
              <w:pStyle w:val="ConsPlusNormal"/>
              <w:ind w:firstLine="283"/>
              <w:jc w:val="both"/>
            </w:pPr>
            <w:r>
              <w:t>- отбивка отслоившейся отделки наружной поверхности стен (штукатурки, облицовочной плитки) и ремонт, в т.ч. утеплителя;</w:t>
            </w:r>
          </w:p>
          <w:p w:rsidR="007B73CF" w:rsidRDefault="007265EA">
            <w:pPr>
              <w:pStyle w:val="ConsPlusNormal"/>
              <w:ind w:firstLine="283"/>
              <w:jc w:val="both"/>
            </w:pPr>
            <w:r>
              <w:t>- разделка и заделка неплотностей в сборных и монолитных бетонных фундаментных стен;</w:t>
            </w:r>
          </w:p>
          <w:p w:rsidR="007B73CF" w:rsidRDefault="007265EA">
            <w:pPr>
              <w:pStyle w:val="ConsPlusNormal"/>
              <w:ind w:firstLine="283"/>
              <w:jc w:val="both"/>
            </w:pPr>
            <w:r>
              <w:t>- установка маяков на стенах для наблюдения за деформациями;</w:t>
            </w:r>
          </w:p>
          <w:p w:rsidR="007B73CF" w:rsidRDefault="007265EA">
            <w:pPr>
              <w:pStyle w:val="ConsPlusNormal"/>
              <w:ind w:firstLine="283"/>
              <w:jc w:val="both"/>
            </w:pPr>
            <w:r>
              <w:t>- выявление причин деформации;</w:t>
            </w:r>
          </w:p>
          <w:p w:rsidR="007B73CF" w:rsidRDefault="007265EA">
            <w:pPr>
              <w:pStyle w:val="ConsPlusNormal"/>
              <w:ind w:firstLine="283"/>
              <w:jc w:val="both"/>
            </w:pPr>
            <w:r>
              <w:t>- контроль состояния и восстановление металлических закладных деталей;</w:t>
            </w:r>
          </w:p>
          <w:p w:rsidR="007B73CF" w:rsidRDefault="007265EA">
            <w:pPr>
              <w:pStyle w:val="ConsPlusNormal"/>
              <w:ind w:firstLine="283"/>
              <w:jc w:val="both"/>
            </w:pPr>
            <w:r>
              <w:t>- усиление или перекладка кладки, ремонт облицовки;</w:t>
            </w:r>
          </w:p>
          <w:p w:rsidR="007B73CF" w:rsidRDefault="007265EA">
            <w:pPr>
              <w:pStyle w:val="ConsPlusNormal"/>
              <w:ind w:firstLine="283"/>
              <w:jc w:val="both"/>
            </w:pPr>
            <w:r>
              <w:t>- заделка трещин, расшивка швов, перекладка отдельных участков кирпичных стен;</w:t>
            </w:r>
          </w:p>
          <w:p w:rsidR="007B73CF" w:rsidRDefault="007265EA">
            <w:pPr>
              <w:pStyle w:val="ConsPlusNormal"/>
              <w:ind w:firstLine="283"/>
              <w:jc w:val="both"/>
            </w:pPr>
            <w:r>
              <w:t>- заделка трещин и выбоин или ремонт обшивки местами (или отделки или облицовки), конопатка швов местами, укрепление отдельных досок или реек, замена пораженных гнилью элементов на наружной поверхности;</w:t>
            </w:r>
          </w:p>
          <w:p w:rsidR="007B73CF" w:rsidRDefault="007265EA">
            <w:pPr>
              <w:pStyle w:val="ConsPlusNormal"/>
              <w:ind w:firstLine="283"/>
              <w:jc w:val="both"/>
            </w:pPr>
            <w:r>
              <w:t>-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7B73CF" w:rsidRDefault="007265EA">
            <w:pPr>
              <w:pStyle w:val="ConsPlusNormal"/>
              <w:ind w:firstLine="283"/>
              <w:jc w:val="both"/>
            </w:pPr>
            <w:r>
              <w:t>- контроль состояния и работоспособности подсветки информационных знаков, входов в подъезды (домовые знаки и т.д.);</w:t>
            </w:r>
          </w:p>
        </w:tc>
      </w:tr>
      <w:tr w:rsidR="007B73CF">
        <w:tc>
          <w:tcPr>
            <w:tcW w:w="2220" w:type="dxa"/>
            <w:tcBorders>
              <w:left w:val="single" w:sz="4" w:space="0" w:color="auto"/>
              <w:bottom w:val="single" w:sz="4" w:space="0" w:color="auto"/>
              <w:right w:val="single" w:sz="4" w:space="0" w:color="auto"/>
            </w:tcBorders>
          </w:tcPr>
          <w:p w:rsidR="007B73CF" w:rsidRDefault="007B73CF">
            <w:pPr>
              <w:pStyle w:val="ConsPlusNormal"/>
            </w:pPr>
          </w:p>
        </w:tc>
        <w:tc>
          <w:tcPr>
            <w:tcW w:w="8640" w:type="dxa"/>
            <w:tcBorders>
              <w:left w:val="single" w:sz="4" w:space="0" w:color="auto"/>
              <w:bottom w:val="single" w:sz="4" w:space="0" w:color="auto"/>
              <w:right w:val="single" w:sz="4" w:space="0" w:color="auto"/>
            </w:tcBorders>
          </w:tcPr>
          <w:p w:rsidR="007B73CF" w:rsidRDefault="007265EA">
            <w:pPr>
              <w:pStyle w:val="ConsPlusNormal"/>
              <w:ind w:firstLine="283"/>
              <w:jc w:val="both"/>
            </w:pPr>
            <w: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7B73CF" w:rsidRDefault="007265EA">
            <w:pPr>
              <w:pStyle w:val="ConsPlusNormal"/>
              <w:ind w:firstLine="283"/>
              <w:jc w:val="both"/>
            </w:pPr>
            <w: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7B73CF" w:rsidRDefault="007265EA">
            <w:pPr>
              <w:pStyle w:val="ConsPlusNormal"/>
              <w:ind w:firstLine="283"/>
              <w:jc w:val="both"/>
            </w:pPr>
            <w:r>
              <w:t>- проведение восстановительных работ;</w:t>
            </w:r>
          </w:p>
          <w:p w:rsidR="007B73CF" w:rsidRDefault="007265EA">
            <w:pPr>
              <w:pStyle w:val="ConsPlusNormal"/>
              <w:ind w:firstLine="283"/>
              <w:jc w:val="both"/>
            </w:pPr>
            <w:r>
              <w:t>- вскрытие и просушка элементов деревянных конструкций;</w:t>
            </w:r>
          </w:p>
          <w:p w:rsidR="007B73CF" w:rsidRDefault="007265EA">
            <w:pPr>
              <w:pStyle w:val="ConsPlusNormal"/>
              <w:ind w:firstLine="283"/>
              <w:jc w:val="both"/>
            </w:pPr>
            <w:r>
              <w:t>- рыхление, досыпка или смена обмазки; смена негодной засыпки или ее очистка; антисептирование древесины;</w:t>
            </w:r>
          </w:p>
          <w:p w:rsidR="007B73CF" w:rsidRDefault="007265EA">
            <w:pPr>
              <w:pStyle w:val="ConsPlusNormal"/>
              <w:ind w:firstLine="283"/>
              <w:jc w:val="both"/>
            </w:pPr>
            <w:r>
              <w:t>- противопожарная защита деревянных конструкций;</w:t>
            </w:r>
          </w:p>
          <w:p w:rsidR="007B73CF" w:rsidRDefault="007265EA">
            <w:pPr>
              <w:pStyle w:val="ConsPlusNormal"/>
              <w:ind w:firstLine="283"/>
              <w:jc w:val="both"/>
            </w:pPr>
            <w:r>
              <w:t>- замена нижней обвязки и части щитов местами, укрепление связей между щитами;</w:t>
            </w:r>
          </w:p>
          <w:p w:rsidR="007B73CF" w:rsidRDefault="007265EA">
            <w:pPr>
              <w:pStyle w:val="ConsPlusNormal"/>
              <w:ind w:firstLine="283"/>
              <w:jc w:val="both"/>
            </w:pPr>
            <w:r>
              <w:t>- замена отдельных досок, ремонт обшивки и штукатурки;</w:t>
            </w:r>
          </w:p>
          <w:p w:rsidR="007B73CF" w:rsidRDefault="007265EA">
            <w:pPr>
              <w:pStyle w:val="ConsPlusNormal"/>
              <w:ind w:firstLine="283"/>
              <w:jc w:val="both"/>
            </w:pPr>
            <w:r>
              <w:t>- замена окладного венца и местами отдельных венцов у карниза и под оконными проемами, ремонт обшивки или штукатурки;</w:t>
            </w:r>
          </w:p>
          <w:p w:rsidR="007B73CF" w:rsidRDefault="007265EA">
            <w:pPr>
              <w:pStyle w:val="ConsPlusNormal"/>
              <w:ind w:firstLine="283"/>
              <w:jc w:val="both"/>
            </w:pPr>
            <w:r>
              <w:t>- замена деревянных элементов, поврежденных дереворазрушающими грибками и жуками-точильщиками;</w:t>
            </w:r>
          </w:p>
          <w:p w:rsidR="007B73CF" w:rsidRDefault="007265EA">
            <w:pPr>
              <w:pStyle w:val="ConsPlusNormal"/>
              <w:ind w:firstLine="283"/>
              <w:jc w:val="both"/>
            </w:pPr>
            <w:r>
              <w:t>- смена изношенных сжимов бревенчатых и брусчатых стен;</w:t>
            </w:r>
          </w:p>
          <w:p w:rsidR="007B73CF" w:rsidRDefault="007265EA">
            <w:pPr>
              <w:pStyle w:val="ConsPlusNormal"/>
              <w:ind w:firstLine="283"/>
              <w:jc w:val="both"/>
            </w:pPr>
            <w:r>
              <w:t>- замена деревянных элементов, имеющих конструктивные нарушения;</w:t>
            </w:r>
          </w:p>
          <w:p w:rsidR="007B73CF" w:rsidRDefault="007265EA">
            <w:pPr>
              <w:pStyle w:val="ConsPlusNormal"/>
              <w:ind w:firstLine="283"/>
              <w:jc w:val="both"/>
            </w:pPr>
            <w:r>
              <w:t>- утепление стен;</w:t>
            </w:r>
          </w:p>
          <w:p w:rsidR="007B73CF" w:rsidRDefault="007265EA">
            <w:pPr>
              <w:pStyle w:val="ConsPlusNormal"/>
              <w:ind w:firstLine="283"/>
              <w:jc w:val="both"/>
            </w:pPr>
            <w: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7B73CF" w:rsidRDefault="007265EA">
            <w:pPr>
              <w:pStyle w:val="ConsPlusNormal"/>
              <w:ind w:firstLine="283"/>
              <w:jc w:val="both"/>
            </w:pPr>
            <w: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7B73CF" w:rsidRDefault="007265EA">
            <w:pPr>
              <w:pStyle w:val="ConsPlusNormal"/>
              <w:ind w:firstLine="283"/>
              <w:jc w:val="both"/>
            </w:pPr>
            <w:r>
              <w:t>- удаление элементов декора, представляющих опасность; усиление, смена отдельных участков деревянных перегородок;</w:t>
            </w:r>
          </w:p>
          <w:p w:rsidR="007B73CF" w:rsidRDefault="007265EA">
            <w:pPr>
              <w:pStyle w:val="ConsPlusNormal"/>
              <w:ind w:firstLine="283"/>
              <w:jc w:val="both"/>
            </w:pPr>
            <w:r>
              <w:t>- заделка сопряжений со смежными конструкциями и др.;</w:t>
            </w:r>
          </w:p>
          <w:p w:rsidR="007B73CF" w:rsidRDefault="007265EA">
            <w:pPr>
              <w:pStyle w:val="ConsPlusNormal"/>
              <w:ind w:firstLine="283"/>
              <w:jc w:val="both"/>
            </w:pPr>
            <w: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7B73CF" w:rsidRDefault="007265EA">
            <w:pPr>
              <w:pStyle w:val="ConsPlusNormal"/>
              <w:ind w:firstLine="283"/>
              <w:jc w:val="both"/>
            </w:pPr>
            <w:r>
              <w:t>- заделка трещин, перекладка участков плитных перегородок;</w:t>
            </w:r>
          </w:p>
          <w:p w:rsidR="007B73CF" w:rsidRDefault="007265EA">
            <w:pPr>
              <w:pStyle w:val="ConsPlusNormal"/>
              <w:ind w:firstLine="283"/>
              <w:jc w:val="both"/>
            </w:pPr>
            <w:r>
              <w:t>- проверка звукоизоляции и огнезащиты;</w:t>
            </w:r>
          </w:p>
          <w:p w:rsidR="007B73CF" w:rsidRDefault="007265EA">
            <w:pPr>
              <w:pStyle w:val="ConsPlusNormal"/>
              <w:ind w:firstLine="283"/>
              <w:jc w:val="both"/>
            </w:pPr>
            <w:r>
              <w:t>- снятие, укрепление вышедших из строя или слабо укрепленных домовых номерных знаков, указателей и других элементов визуальной информации;</w:t>
            </w:r>
          </w:p>
          <w:p w:rsidR="007B73CF" w:rsidRDefault="007265EA">
            <w:pPr>
              <w:pStyle w:val="ConsPlusNormal"/>
              <w:ind w:firstLine="283"/>
              <w:jc w:val="both"/>
            </w:pPr>
            <w:r>
              <w:t>- проверка состояния внутренней отделки;</w:t>
            </w:r>
          </w:p>
          <w:p w:rsidR="007B73CF" w:rsidRDefault="007265EA">
            <w:pPr>
              <w:pStyle w:val="ConsPlusNormal"/>
              <w:ind w:firstLine="283"/>
              <w:jc w:val="both"/>
            </w:pPr>
            <w:r>
              <w:t>- ремонт стен, откосов штукатурки, покраска, побелка;</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7" w:name="Par573"/>
            <w:bookmarkEnd w:id="7"/>
            <w:r>
              <w:t>4. Работы, выполняемые в целях надлежащего содержания перекрытий и покрытий</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выявление нарушений условий эксплуатации, несанкционированных изменений конструктивного решения, выявления прогибов, трещин и колебаний;</w:t>
            </w:r>
          </w:p>
          <w:p w:rsidR="007B73CF" w:rsidRDefault="007265EA">
            <w:pPr>
              <w:pStyle w:val="ConsPlusNormal"/>
              <w:ind w:firstLine="283"/>
              <w:jc w:val="both"/>
            </w:pPr>
            <w: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7B73CF" w:rsidRDefault="007265EA">
            <w:pPr>
              <w:pStyle w:val="ConsPlusNormal"/>
              <w:ind w:firstLine="283"/>
              <w:jc w:val="both"/>
            </w:pPr>
            <w:r>
              <w:t>- выявление наличия, характера и величины трещин, смещения плит по высоте одна относительно другой, отслоения выравнивающего слоя в заделке швов, следы протечек или промерзаний на плитах и на стенах в местах опирания, отслоения защитного слоя бетона, оголения арматуры, коррозии арматуры в домах с перекрытиями и покрытиями из сборного железобетон. настила;</w:t>
            </w:r>
          </w:p>
          <w:p w:rsidR="007B73CF" w:rsidRDefault="007265EA">
            <w:pPr>
              <w:pStyle w:val="ConsPlusNormal"/>
              <w:ind w:firstLine="283"/>
              <w:jc w:val="both"/>
            </w:pPr>
            <w: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7B73CF" w:rsidRDefault="007265EA">
            <w:pPr>
              <w:pStyle w:val="ConsPlusNormal"/>
              <w:ind w:firstLine="283"/>
              <w:jc w:val="both"/>
            </w:pPr>
            <w:r>
              <w:t>-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7B73CF" w:rsidRDefault="007265EA">
            <w:pPr>
              <w:pStyle w:val="ConsPlusNormal"/>
              <w:ind w:firstLine="283"/>
              <w:jc w:val="both"/>
            </w:pPr>
            <w:r>
              <w:t>- устройство карниза у потолков чердачных и междуэтажных перекрытий; вскрытие пола с утеплением концов настила;</w:t>
            </w:r>
          </w:p>
          <w:p w:rsidR="007B73CF" w:rsidRDefault="007265EA">
            <w:pPr>
              <w:pStyle w:val="ConsPlusNormal"/>
              <w:ind w:firstLine="283"/>
              <w:jc w:val="both"/>
            </w:pPr>
            <w:r>
              <w:t>- частичная замена наката, усиление балок;</w:t>
            </w:r>
          </w:p>
          <w:p w:rsidR="007B73CF" w:rsidRDefault="007265EA">
            <w:pPr>
              <w:pStyle w:val="ConsPlusNormal"/>
              <w:ind w:firstLine="283"/>
              <w:jc w:val="both"/>
            </w:pPr>
            <w:r>
              <w:t>- ремонт и усиление балок перекрытий;</w:t>
            </w:r>
          </w:p>
          <w:p w:rsidR="007B73CF" w:rsidRDefault="007265EA">
            <w:pPr>
              <w:pStyle w:val="ConsPlusNormal"/>
              <w:ind w:firstLine="283"/>
              <w:jc w:val="both"/>
            </w:pPr>
            <w:r>
              <w:t>- проверка состояния основания, поверхностного слоя и работоспособности системы вентиляции (для деревянных полов);</w:t>
            </w:r>
          </w:p>
          <w:p w:rsidR="007B73CF" w:rsidRDefault="007265EA">
            <w:pPr>
              <w:pStyle w:val="ConsPlusNormal"/>
              <w:ind w:firstLine="283"/>
              <w:jc w:val="both"/>
            </w:pPr>
            <w:r>
              <w:t>- проверка состояния утеплителя, гидроизоляции и звукоизоляции, адгезии отделочных слоев к конструкциям перекрытия (покрытия);</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r>
              <w:t>5. Работы, выполняемые в целях надлежащего содержания колонн и столбов</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7B73CF" w:rsidRDefault="007265EA">
            <w:pPr>
              <w:pStyle w:val="ConsPlusNormal"/>
              <w:ind w:firstLine="283"/>
              <w:jc w:val="both"/>
            </w:pPr>
            <w: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7B73CF" w:rsidRDefault="007265EA">
            <w:pPr>
              <w:pStyle w:val="ConsPlusNormal"/>
              <w:ind w:firstLine="283"/>
              <w:jc w:val="both"/>
            </w:pPr>
            <w: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7B73CF" w:rsidRDefault="007265EA">
            <w:pPr>
              <w:pStyle w:val="ConsPlusNormal"/>
              <w:ind w:firstLine="283"/>
              <w:jc w:val="both"/>
            </w:pPr>
            <w: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7B73CF" w:rsidRDefault="007265EA">
            <w:pPr>
              <w:pStyle w:val="ConsPlusNormal"/>
              <w:ind w:firstLine="283"/>
              <w:jc w:val="both"/>
            </w:pPr>
            <w:r>
              <w:t>- контроль состояния металлических закладных деталей в домах со сборными и монолитными железобетонными колоннами;</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r>
              <w:t>6. Работы, выполняемые в целях надлежащего содержания балок (ригелей)</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7B73CF" w:rsidRDefault="007265EA">
            <w:pPr>
              <w:pStyle w:val="ConsPlusNormal"/>
              <w:ind w:firstLine="283"/>
              <w:jc w:val="both"/>
            </w:pPr>
            <w: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7B73CF" w:rsidRDefault="007265EA">
            <w:pPr>
              <w:pStyle w:val="ConsPlusNormal"/>
              <w:ind w:firstLine="283"/>
              <w:jc w:val="both"/>
            </w:pPr>
            <w: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7B73CF" w:rsidRDefault="007265EA">
            <w:pPr>
              <w:pStyle w:val="ConsPlusNormal"/>
              <w:ind w:firstLine="283"/>
              <w:jc w:val="both"/>
            </w:pPr>
            <w: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right w:val="single" w:sz="4" w:space="0" w:color="auto"/>
            </w:tcBorders>
          </w:tcPr>
          <w:p w:rsidR="007B73CF" w:rsidRDefault="007265EA">
            <w:pPr>
              <w:pStyle w:val="ConsPlusNormal"/>
              <w:ind w:firstLine="283"/>
            </w:pPr>
            <w:bookmarkStart w:id="8" w:name="Par598"/>
            <w:bookmarkEnd w:id="8"/>
            <w:r>
              <w:t>7. Работы, выполняемые в целях надлежащего содержания крыш</w:t>
            </w:r>
          </w:p>
        </w:tc>
        <w:tc>
          <w:tcPr>
            <w:tcW w:w="8640" w:type="dxa"/>
            <w:tcBorders>
              <w:top w:val="single" w:sz="4" w:space="0" w:color="auto"/>
              <w:left w:val="single" w:sz="4" w:space="0" w:color="auto"/>
              <w:right w:val="single" w:sz="4" w:space="0" w:color="auto"/>
            </w:tcBorders>
          </w:tcPr>
          <w:p w:rsidR="007B73CF" w:rsidRDefault="007265EA">
            <w:pPr>
              <w:pStyle w:val="ConsPlusNormal"/>
              <w:ind w:firstLine="283"/>
              <w:jc w:val="both"/>
            </w:pPr>
            <w:r>
              <w:t>- проверка кровли на отсутствие протечек;</w:t>
            </w:r>
          </w:p>
          <w:p w:rsidR="007B73CF" w:rsidRDefault="007265EA">
            <w:pPr>
              <w:pStyle w:val="ConsPlusNormal"/>
              <w:ind w:firstLine="283"/>
              <w:jc w:val="both"/>
            </w:pPr>
            <w:r>
              <w:t>- проверка молниезащитных устройств, заземления мачт и другого оборудования, расположенного на крыше;</w:t>
            </w:r>
          </w:p>
          <w:p w:rsidR="007B73CF" w:rsidRDefault="007265EA">
            <w:pPr>
              <w:pStyle w:val="ConsPlusNormal"/>
              <w:ind w:firstLine="283"/>
              <w:jc w:val="both"/>
            </w:pPr>
            <w: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7B73CF" w:rsidRDefault="007265EA">
            <w:pPr>
              <w:pStyle w:val="ConsPlusNormal"/>
              <w:ind w:firstLine="283"/>
              <w:jc w:val="both"/>
            </w:pPr>
            <w: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крышах;</w:t>
            </w:r>
          </w:p>
          <w:p w:rsidR="007B73CF" w:rsidRDefault="007265EA">
            <w:pPr>
              <w:pStyle w:val="ConsPlusNormal"/>
              <w:ind w:firstLine="283"/>
              <w:jc w:val="both"/>
            </w:pPr>
            <w:r>
              <w:t>- проверка температурно-влажностного режима и воздухообмена на чердаке;</w:t>
            </w:r>
          </w:p>
          <w:p w:rsidR="007B73CF" w:rsidRDefault="007265EA">
            <w:pPr>
              <w:pStyle w:val="ConsPlusNormal"/>
              <w:ind w:firstLine="283"/>
              <w:jc w:val="both"/>
            </w:pPr>
            <w:r>
              <w:t>- контроль состояния и ремонт оборудования или устройств, предотвращающих образование наледи и сосулек;</w:t>
            </w:r>
          </w:p>
          <w:p w:rsidR="007B73CF" w:rsidRDefault="007265EA">
            <w:pPr>
              <w:pStyle w:val="ConsPlusNormal"/>
              <w:ind w:firstLine="283"/>
              <w:jc w:val="both"/>
            </w:pPr>
            <w:r>
              <w:t>- 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7B73CF" w:rsidRDefault="007265EA">
            <w:pPr>
              <w:pStyle w:val="ConsPlusNormal"/>
              <w:ind w:firstLine="283"/>
              <w:jc w:val="both"/>
            </w:pPr>
            <w: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7B73CF" w:rsidRDefault="007265EA">
            <w:pPr>
              <w:pStyle w:val="ConsPlusNormal"/>
              <w:ind w:firstLine="283"/>
              <w:jc w:val="both"/>
            </w:pPr>
            <w:r>
              <w:t>- 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p w:rsidR="007B73CF" w:rsidRDefault="007265EA">
            <w:pPr>
              <w:pStyle w:val="ConsPlusNormal"/>
              <w:ind w:firstLine="283"/>
              <w:jc w:val="both"/>
            </w:pPr>
            <w:r>
              <w:t>- проверка и при необходимости восстановление антикоррозионного покрытия стальных связей, размещенных на крыше и в технических помещениях;</w:t>
            </w:r>
          </w:p>
          <w:p w:rsidR="007B73CF" w:rsidRDefault="007265EA">
            <w:pPr>
              <w:pStyle w:val="ConsPlusNormal"/>
              <w:ind w:firstLine="283"/>
              <w:jc w:val="both"/>
            </w:pPr>
            <w:r>
              <w:t>- проверка и при необходимости очистка кровли и водоотводящих устройств от мусора, грязи и наледи, препятствующих стоку дождевых и талых вод;</w:t>
            </w:r>
          </w:p>
          <w:p w:rsidR="007B73CF" w:rsidRDefault="007265EA">
            <w:pPr>
              <w:pStyle w:val="ConsPlusNormal"/>
              <w:ind w:firstLine="283"/>
              <w:jc w:val="both"/>
            </w:pPr>
            <w:r>
              <w:t>- удаление снега и наледи с кровель;</w:t>
            </w:r>
          </w:p>
          <w:p w:rsidR="007B73CF" w:rsidRDefault="007265EA">
            <w:pPr>
              <w:pStyle w:val="ConsPlusNormal"/>
              <w:ind w:firstLine="283"/>
              <w:jc w:val="both"/>
            </w:pPr>
            <w:r>
              <w:t>- осмотры кровли и ее элементов, укрепление оголовков дымовых, вентиляционных труб и металлических покрытий парапета;</w:t>
            </w:r>
          </w:p>
          <w:p w:rsidR="007B73CF" w:rsidRDefault="007265EA">
            <w:pPr>
              <w:pStyle w:val="ConsPlusNormal"/>
              <w:ind w:firstLine="283"/>
              <w:jc w:val="both"/>
            </w:pPr>
            <w:r>
              <w:t>- проверка состояния и восстановление крепления защитных металлических фартуков, защитного слоя на рулонных кровлях из битумно-полимерных материалов, изоляции у мест примыкания к выступающим конструкциям и инженерному оборудованию, а также состояние всего кровельного ковра (наличие пробоин, вздутий, отслоений и т.п.);</w:t>
            </w:r>
          </w:p>
        </w:tc>
      </w:tr>
      <w:tr w:rsidR="007B73CF">
        <w:tc>
          <w:tcPr>
            <w:tcW w:w="2220" w:type="dxa"/>
            <w:tcBorders>
              <w:left w:val="single" w:sz="4" w:space="0" w:color="auto"/>
              <w:bottom w:val="single" w:sz="4" w:space="0" w:color="auto"/>
              <w:right w:val="single" w:sz="4" w:space="0" w:color="auto"/>
            </w:tcBorders>
          </w:tcPr>
          <w:p w:rsidR="007B73CF" w:rsidRDefault="007B73CF">
            <w:pPr>
              <w:pStyle w:val="ConsPlusNormal"/>
            </w:pPr>
          </w:p>
        </w:tc>
        <w:tc>
          <w:tcPr>
            <w:tcW w:w="8640" w:type="dxa"/>
            <w:tcBorders>
              <w:left w:val="single" w:sz="4" w:space="0" w:color="auto"/>
              <w:bottom w:val="single" w:sz="4" w:space="0" w:color="auto"/>
              <w:right w:val="single" w:sz="4" w:space="0" w:color="auto"/>
            </w:tcBorders>
          </w:tcPr>
          <w:p w:rsidR="007B73CF" w:rsidRDefault="007265EA">
            <w:pPr>
              <w:pStyle w:val="ConsPlusNormal"/>
              <w:ind w:firstLine="283"/>
              <w:jc w:val="both"/>
            </w:pPr>
            <w:r>
              <w:t>- укрепление защитной решетки водоприемной воронки;</w:t>
            </w:r>
          </w:p>
          <w:p w:rsidR="007B73CF" w:rsidRDefault="007265EA">
            <w:pPr>
              <w:pStyle w:val="ConsPlusNormal"/>
              <w:ind w:firstLine="283"/>
              <w:jc w:val="both"/>
            </w:pPr>
            <w:r>
              <w:t>- прочистка водоприемной воронки внутреннего водостока;</w:t>
            </w:r>
          </w:p>
          <w:p w:rsidR="007B73CF" w:rsidRDefault="007265EA">
            <w:pPr>
              <w:pStyle w:val="ConsPlusNormal"/>
              <w:ind w:firstLine="283"/>
              <w:jc w:val="both"/>
            </w:pPr>
            <w:r>
              <w:t>- прочистка внутреннего водостока от засорения;</w:t>
            </w:r>
          </w:p>
          <w:p w:rsidR="007B73CF" w:rsidRDefault="007265EA">
            <w:pPr>
              <w:pStyle w:val="ConsPlusNormal"/>
              <w:ind w:firstLine="283"/>
              <w:jc w:val="both"/>
            </w:pPr>
            <w:r>
              <w:t>- осмотр, прочистка системы водоотведения;</w:t>
            </w:r>
          </w:p>
          <w:p w:rsidR="007B73CF" w:rsidRDefault="007265EA">
            <w:pPr>
              <w:pStyle w:val="ConsPlusNormal"/>
              <w:ind w:firstLine="283"/>
              <w:jc w:val="both"/>
            </w:pPr>
            <w:r>
              <w:t>- укрепление водоприемных воронок, колен и отмета наружного водостока; промазка кровельных фальцев и образовавшихся свищей мастиками, герметиком;</w:t>
            </w:r>
          </w:p>
          <w:p w:rsidR="007B73CF" w:rsidRDefault="007265EA">
            <w:pPr>
              <w:pStyle w:val="ConsPlusNormal"/>
              <w:ind w:firstLine="283"/>
              <w:jc w:val="both"/>
            </w:pPr>
            <w:r>
              <w:t>- проверка исправности оголовков дымоходов и вентиляционных каналов с регистрацией результатов в журнале;</w:t>
            </w:r>
          </w:p>
          <w:p w:rsidR="007B73CF" w:rsidRDefault="007265EA">
            <w:pPr>
              <w:pStyle w:val="ConsPlusNormal"/>
              <w:ind w:firstLine="283"/>
              <w:jc w:val="both"/>
            </w:pPr>
            <w:r>
              <w:t>- восстановление проектного температурно-влажностного режима и воздухообмена на чердаке;</w:t>
            </w:r>
          </w:p>
          <w:p w:rsidR="007B73CF" w:rsidRDefault="007265EA">
            <w:pPr>
              <w:pStyle w:val="ConsPlusNormal"/>
              <w:ind w:firstLine="283"/>
              <w:jc w:val="both"/>
            </w:pPr>
            <w:r>
              <w:t>- ревизия и восстановление вентиляционных устройств (коньковых и карнизных продухов и слуховых окон);</w:t>
            </w:r>
          </w:p>
          <w:p w:rsidR="007B73CF" w:rsidRDefault="007265EA">
            <w:pPr>
              <w:pStyle w:val="ConsPlusNormal"/>
              <w:ind w:firstLine="283"/>
              <w:jc w:val="both"/>
            </w:pPr>
            <w:r>
              <w:t>- восстановление по периметру чердачного помещения дополнительного слоя теплоизоляции или скоса из теплоизоляционного материала, а также восстановление требуемых свойств основного теплоизоляционного слоя;</w:t>
            </w:r>
          </w:p>
          <w:p w:rsidR="007B73CF" w:rsidRDefault="007265EA">
            <w:pPr>
              <w:pStyle w:val="ConsPlusNormal"/>
              <w:ind w:firstLine="283"/>
              <w:jc w:val="both"/>
            </w:pPr>
            <w:r>
              <w:t>- установка отражательных козырьков и жалюзийных решеток (для продухов - металлических сеток);</w:t>
            </w:r>
          </w:p>
          <w:p w:rsidR="007B73CF" w:rsidRDefault="007265EA">
            <w:pPr>
              <w:pStyle w:val="ConsPlusNormal"/>
              <w:ind w:firstLine="283"/>
              <w:jc w:val="both"/>
            </w:pPr>
            <w:r>
              <w:t>- усиление элементов деревянной стропильной системы, включая смену отдельных стропильных ног, стоек, подкосов, участков коньковых прогонов, лежней, мауэрлатов, кобылок и обрешетки;</w:t>
            </w:r>
          </w:p>
          <w:p w:rsidR="007B73CF" w:rsidRDefault="007265EA">
            <w:pPr>
              <w:pStyle w:val="ConsPlusNormal"/>
              <w:ind w:firstLine="283"/>
              <w:jc w:val="both"/>
            </w:pPr>
            <w:r>
              <w:t>- все виды работ по устранению неисправностей стальных, асбестоцементных и других кровель из штучных материалов (кроме полной замены покрытия), включая все элементы примыкания к конструкциям покрытия парапетов, колпаков и зонтов над трубами и пр. Снятие старого покрытия. Расчистка основания. Укладка нового покрытия на мастике с предварительным разогреванием ее;</w:t>
            </w:r>
          </w:p>
          <w:p w:rsidR="007B73CF" w:rsidRDefault="007265EA">
            <w:pPr>
              <w:pStyle w:val="ConsPlusNormal"/>
              <w:ind w:firstLine="283"/>
              <w:jc w:val="both"/>
            </w:pPr>
            <w:r>
              <w:t>- окраска металлической кровли и ее отдельных частей;</w:t>
            </w:r>
          </w:p>
          <w:p w:rsidR="007B73CF" w:rsidRDefault="007265EA">
            <w:pPr>
              <w:pStyle w:val="ConsPlusNormal"/>
              <w:ind w:firstLine="283"/>
              <w:jc w:val="both"/>
            </w:pPr>
            <w:r>
              <w:t>- снятие труб с коленами и воронками, выправка помятых мест частей труб и креплений. Навеска труб с креплением к ухватам проволокой или хомутами. Замена части ухватов и пробок, замена водосточных труб;</w:t>
            </w:r>
          </w:p>
          <w:p w:rsidR="007B73CF" w:rsidRDefault="007265EA">
            <w:pPr>
              <w:pStyle w:val="ConsPlusNormal"/>
              <w:ind w:firstLine="283"/>
              <w:jc w:val="both"/>
            </w:pPr>
            <w:r>
              <w:t>- ремонт и частичная замена участков кровель, выполненных из различных материалов, по технологии завода-изготовителя;</w:t>
            </w:r>
          </w:p>
          <w:p w:rsidR="007B73CF" w:rsidRDefault="007265EA">
            <w:pPr>
              <w:pStyle w:val="ConsPlusNormal"/>
              <w:ind w:firstLine="283"/>
              <w:jc w:val="both"/>
            </w:pPr>
            <w:r>
              <w:t>- замена участков парапетных решеток, пожарных лестниц, стремянок, гильз, ограждений, анкеров, устройств заземления здания с восстановлением водонепроницаемости места крепления, снегозадержателей;</w:t>
            </w:r>
          </w:p>
          <w:p w:rsidR="007B73CF" w:rsidRDefault="007265EA">
            <w:pPr>
              <w:pStyle w:val="ConsPlusNormal"/>
              <w:ind w:firstLine="283"/>
              <w:jc w:val="both"/>
            </w:pPr>
            <w:r>
              <w:t>- восстановление и устройство переходов на чердаке через трубы отопления, вентиляционные короба;</w:t>
            </w:r>
          </w:p>
          <w:p w:rsidR="007B73CF" w:rsidRDefault="007265EA">
            <w:pPr>
              <w:pStyle w:val="ConsPlusNormal"/>
              <w:ind w:firstLine="283"/>
              <w:jc w:val="both"/>
            </w:pPr>
            <w:r>
              <w:t>- восстановление и ремонт коньковых и карнизных вентиляционных продухов;</w:t>
            </w:r>
          </w:p>
          <w:p w:rsidR="007B73CF" w:rsidRDefault="007265EA">
            <w:pPr>
              <w:pStyle w:val="ConsPlusNormal"/>
              <w:ind w:firstLine="283"/>
              <w:jc w:val="both"/>
            </w:pPr>
            <w:r>
              <w:t>- ремонт гидроизоляционного и восстановление утепляющего слоя чердачного покрытия;</w:t>
            </w:r>
          </w:p>
          <w:p w:rsidR="007B73CF" w:rsidRDefault="007265EA">
            <w:pPr>
              <w:pStyle w:val="ConsPlusNormal"/>
              <w:ind w:firstLine="283"/>
              <w:jc w:val="both"/>
            </w:pPr>
            <w:r>
              <w:t>- ремонт слуховых окон и выходов на крыши;</w:t>
            </w:r>
          </w:p>
          <w:p w:rsidR="007B73CF" w:rsidRDefault="007265EA">
            <w:pPr>
              <w:pStyle w:val="ConsPlusNormal"/>
              <w:ind w:firstLine="283"/>
              <w:jc w:val="both"/>
            </w:pPr>
            <w:r>
              <w:t>- оборудование стационарных устройств для крепления страховочных канатов;</w:t>
            </w:r>
          </w:p>
          <w:p w:rsidR="007B73CF" w:rsidRDefault="007265EA">
            <w:pPr>
              <w:pStyle w:val="ConsPlusNormal"/>
              <w:ind w:firstLine="283"/>
              <w:jc w:val="both"/>
            </w:pPr>
            <w:r>
              <w:t>- закрытие слуховых окон, люков и входов на чердак;</w:t>
            </w:r>
          </w:p>
          <w:p w:rsidR="007B73CF" w:rsidRDefault="007265EA">
            <w:pPr>
              <w:pStyle w:val="ConsPlusNormal"/>
              <w:ind w:firstLine="283"/>
              <w:jc w:val="both"/>
            </w:pPr>
            <w:r>
              <w:t>- антисептирование и антипирирование деревянных конструкций</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r>
              <w:t>8. Работы, выполняемые в целях надлежащего содержания лестниц</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выявление деформации и повреждений в несущих конструкциях, надежности крепления ограждений, выбоин и сколов в ступенях;</w:t>
            </w:r>
          </w:p>
          <w:p w:rsidR="007B73CF" w:rsidRDefault="007265EA">
            <w:pPr>
              <w:pStyle w:val="ConsPlusNormal"/>
              <w:ind w:firstLine="283"/>
              <w:jc w:val="both"/>
            </w:pPr>
            <w:r>
              <w:t>-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p w:rsidR="007B73CF" w:rsidRDefault="007265EA">
            <w:pPr>
              <w:pStyle w:val="ConsPlusNormal"/>
              <w:ind w:firstLine="283"/>
              <w:jc w:val="both"/>
            </w:pPr>
            <w:r>
              <w:t>- выявление прогибов косоуров, нарушения связи косоуров с площадками, коррозии металлических конструкций в домах с лестницами по стальным косоурам;</w:t>
            </w:r>
          </w:p>
          <w:p w:rsidR="007B73CF" w:rsidRDefault="007265EA">
            <w:pPr>
              <w:pStyle w:val="ConsPlusNormal"/>
              <w:ind w:firstLine="283"/>
              <w:jc w:val="both"/>
            </w:pPr>
            <w:r>
              <w:t>- 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7B73CF" w:rsidRDefault="007265EA">
            <w:pPr>
              <w:pStyle w:val="ConsPlusNormal"/>
              <w:ind w:firstLine="283"/>
              <w:jc w:val="both"/>
            </w:pPr>
            <w:r>
              <w:t>-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p w:rsidR="007B73CF" w:rsidRDefault="007265EA">
            <w:pPr>
              <w:pStyle w:val="ConsPlusNormal"/>
              <w:ind w:firstLine="283"/>
              <w:jc w:val="both"/>
            </w:pPr>
            <w:r>
              <w:t>-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w:t>
            </w:r>
          </w:p>
          <w:p w:rsidR="007B73CF" w:rsidRDefault="007265EA">
            <w:pPr>
              <w:pStyle w:val="ConsPlusNormal"/>
              <w:ind w:firstLine="283"/>
              <w:jc w:val="both"/>
            </w:pPr>
            <w:r>
              <w:t>- заделка выбоин, трещин ступеней лестниц и площадок;</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9" w:name="Par646"/>
            <w:bookmarkEnd w:id="9"/>
            <w:r>
              <w:t>9. Работы, выполняемые в целях надлежащего содержания оконных и дверных заполнений</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w:t>
            </w:r>
          </w:p>
          <w:p w:rsidR="007B73CF" w:rsidRDefault="007265EA">
            <w:pPr>
              <w:pStyle w:val="ConsPlusNormal"/>
              <w:ind w:firstLine="283"/>
              <w:jc w:val="both"/>
            </w:pPr>
            <w:r>
              <w:t>- установка недостающих, частично разбитых и укрепление слабо укрепленных стекол в дверных и оконных заполнениях;</w:t>
            </w:r>
          </w:p>
          <w:p w:rsidR="007B73CF" w:rsidRDefault="007265EA">
            <w:pPr>
              <w:pStyle w:val="ConsPlusNormal"/>
              <w:ind w:firstLine="283"/>
              <w:jc w:val="both"/>
            </w:pPr>
            <w:r>
              <w:t>- осмотр, укрепление или регулировка пружин, доводчиков и амортизаторов на входных дверях;</w:t>
            </w:r>
          </w:p>
          <w:p w:rsidR="007B73CF" w:rsidRDefault="007265EA">
            <w:pPr>
              <w:pStyle w:val="ConsPlusNormal"/>
              <w:ind w:firstLine="283"/>
              <w:jc w:val="both"/>
            </w:pPr>
            <w:r>
              <w:t>- осмотр, установка или укрепление ручек и шпингалетов на оконных и дверных заполнениях;</w:t>
            </w:r>
          </w:p>
          <w:p w:rsidR="007B73CF" w:rsidRDefault="007265EA">
            <w:pPr>
              <w:pStyle w:val="ConsPlusNormal"/>
              <w:ind w:firstLine="283"/>
              <w:jc w:val="both"/>
            </w:pPr>
            <w:r>
              <w:t>- осмотр, закрытие подвальных и чердачных дверей, металлических решеток и лазов на замки;</w:t>
            </w:r>
          </w:p>
          <w:p w:rsidR="007B73CF" w:rsidRDefault="007265EA">
            <w:pPr>
              <w:pStyle w:val="ConsPlusNormal"/>
              <w:ind w:firstLine="283"/>
              <w:jc w:val="both"/>
            </w:pPr>
            <w:r>
              <w:t>- смена, восстановление отдельных элементов, частичная замена оконных и дверных заполнений;</w:t>
            </w:r>
          </w:p>
          <w:p w:rsidR="007B73CF" w:rsidRDefault="007265EA">
            <w:pPr>
              <w:pStyle w:val="ConsPlusNormal"/>
              <w:ind w:firstLine="283"/>
              <w:jc w:val="both"/>
            </w:pPr>
            <w:r>
              <w:t>- восстановление, ремонт дверных и оконных откосов;</w:t>
            </w:r>
          </w:p>
          <w:p w:rsidR="007B73CF" w:rsidRDefault="007265EA">
            <w:pPr>
              <w:pStyle w:val="ConsPlusNormal"/>
              <w:ind w:firstLine="283"/>
              <w:jc w:val="both"/>
            </w:pPr>
            <w:r>
              <w:t>- осмотр, утепление оконных и дверных проемов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0" w:name="Par655"/>
            <w:bookmarkEnd w:id="10"/>
            <w:r>
              <w:t>10. Работы, выполняемые в целях выполнения санитарно-гигиенических и санитарно-эпидемиологических требований</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проведение дератизации и дезинсекции помещений, входящих в состав общего имущества в многоквартирном доме;</w:t>
            </w:r>
          </w:p>
          <w:p w:rsidR="007B73CF" w:rsidRDefault="007265EA">
            <w:pPr>
              <w:pStyle w:val="ConsPlusNormal"/>
              <w:ind w:firstLine="283"/>
              <w:jc w:val="both"/>
            </w:pPr>
            <w:r>
              <w:t>- дезинфекция септиков, дворовых туалетов;</w:t>
            </w:r>
          </w:p>
          <w:p w:rsidR="007B73CF" w:rsidRDefault="007265EA">
            <w:pPr>
              <w:pStyle w:val="ConsPlusNormal"/>
              <w:ind w:firstLine="283"/>
              <w:jc w:val="both"/>
            </w:pPr>
            <w: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7B73CF" w:rsidRDefault="007265EA">
            <w:pPr>
              <w:pStyle w:val="ConsPlusNormal"/>
              <w:ind w:firstLine="283"/>
              <w:jc w:val="both"/>
            </w:pPr>
            <w: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7B73CF" w:rsidRDefault="007265EA">
            <w:pPr>
              <w:pStyle w:val="ConsPlusNormal"/>
              <w:ind w:firstLine="283"/>
              <w:jc w:val="both"/>
            </w:pPr>
            <w:r>
              <w:t>- еженедельное влажное подметание лестничных площадок и маршей выше 2-го этажа;</w:t>
            </w:r>
          </w:p>
          <w:p w:rsidR="007B73CF" w:rsidRDefault="007265EA">
            <w:pPr>
              <w:pStyle w:val="ConsPlusNormal"/>
              <w:ind w:firstLine="283"/>
              <w:jc w:val="both"/>
            </w:pPr>
            <w:r>
              <w:t>- ежедневное влажное подметание мест перед загрузочными клапанами мусоропроводов;</w:t>
            </w:r>
          </w:p>
          <w:p w:rsidR="007B73CF" w:rsidRDefault="007265EA">
            <w:pPr>
              <w:pStyle w:val="ConsPlusNormal"/>
              <w:ind w:firstLine="283"/>
              <w:jc w:val="both"/>
            </w:pPr>
            <w:r>
              <w:t>- ежедневное мытье пола кабины лифта;</w:t>
            </w:r>
          </w:p>
          <w:p w:rsidR="007B73CF" w:rsidRDefault="007265EA">
            <w:pPr>
              <w:pStyle w:val="ConsPlusNormal"/>
              <w:ind w:firstLine="283"/>
              <w:jc w:val="both"/>
            </w:pPr>
            <w:r>
              <w:t>- ежемесячное мытье лестничных площадок и маршей;</w:t>
            </w:r>
          </w:p>
          <w:p w:rsidR="007B73CF" w:rsidRDefault="007265EA">
            <w:pPr>
              <w:pStyle w:val="ConsPlusNormal"/>
              <w:ind w:firstLine="283"/>
              <w:jc w:val="both"/>
            </w:pPr>
            <w:r>
              <w:t>- уборка подвальных помещений и приямков;</w:t>
            </w:r>
          </w:p>
          <w:p w:rsidR="007B73CF" w:rsidRDefault="007265EA">
            <w:pPr>
              <w:pStyle w:val="ConsPlusNormal"/>
              <w:ind w:firstLine="283"/>
              <w:jc w:val="both"/>
            </w:pPr>
            <w:r>
              <w:t>- проверка температурно-влажностного режима, проветривание помещений;</w:t>
            </w:r>
          </w:p>
          <w:p w:rsidR="007B73CF" w:rsidRDefault="007265EA">
            <w:pPr>
              <w:pStyle w:val="ConsPlusNormal"/>
              <w:ind w:firstLine="283"/>
              <w:jc w:val="both"/>
            </w:pPr>
            <w:r>
              <w:t>- ежегодное (весной) мытье окон, влажная протирка стен, дверей, плафонов на лестничных клетках, подоконников, отопительных приборов, оконных решеток, чердачных лестниц, шкафов для электросчетчиков, слаботочных устройств, почтовых ящиков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1" w:name="Par667"/>
            <w:bookmarkEnd w:id="11"/>
            <w:r>
              <w:t>11. Работы по содержанию земельного участка, элементов озеленения и благоустройства</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укрепление флагодержателей, указателей улиц, N дома и других вывесок;</w:t>
            </w:r>
          </w:p>
          <w:p w:rsidR="007B73CF" w:rsidRDefault="007265EA">
            <w:pPr>
              <w:pStyle w:val="ConsPlusNormal"/>
              <w:ind w:firstLine="283"/>
              <w:jc w:val="both"/>
            </w:pPr>
            <w:r>
              <w:t>- вывеска и снятие флагов;</w:t>
            </w:r>
          </w:p>
          <w:p w:rsidR="007B73CF" w:rsidRDefault="007265EA">
            <w:pPr>
              <w:pStyle w:val="ConsPlusNormal"/>
              <w:ind w:firstLine="283"/>
              <w:jc w:val="both"/>
            </w:pPr>
            <w:r>
              <w:t>- протирка указателей;</w:t>
            </w:r>
          </w:p>
          <w:p w:rsidR="007B73CF" w:rsidRDefault="007265EA">
            <w:pPr>
              <w:pStyle w:val="ConsPlusNormal"/>
              <w:ind w:firstLine="283"/>
              <w:jc w:val="both"/>
            </w:pPr>
            <w:r>
              <w:t>- закрытие и раскрытие продухов;</w:t>
            </w:r>
          </w:p>
          <w:p w:rsidR="007B73CF" w:rsidRDefault="007265EA">
            <w:pPr>
              <w:pStyle w:val="ConsPlusNormal"/>
              <w:ind w:firstLine="283"/>
              <w:jc w:val="both"/>
            </w:pPr>
            <w:r>
              <w:t>- установка и окраска урн;</w:t>
            </w:r>
          </w:p>
          <w:p w:rsidR="007B73CF" w:rsidRDefault="007265EA">
            <w:pPr>
              <w:pStyle w:val="ConsPlusNormal"/>
              <w:ind w:firstLine="283"/>
              <w:jc w:val="both"/>
            </w:pPr>
            <w:r>
              <w:t>- ремонт, окраска решетчатых ограждений, ворот;</w:t>
            </w:r>
          </w:p>
          <w:p w:rsidR="007B73CF" w:rsidRDefault="007265EA">
            <w:pPr>
              <w:pStyle w:val="ConsPlusNormal"/>
              <w:ind w:firstLine="283"/>
              <w:jc w:val="both"/>
            </w:pPr>
            <w:r>
              <w:t>- плановая уборка &lt;*&gt;: сбор травы, листьев, веток;</w:t>
            </w:r>
          </w:p>
          <w:p w:rsidR="007B73CF" w:rsidRDefault="007265EA">
            <w:pPr>
              <w:pStyle w:val="ConsPlusNormal"/>
              <w:ind w:firstLine="283"/>
              <w:jc w:val="both"/>
            </w:pPr>
            <w:r>
              <w:t>- дополнительная &lt;**&gt; уборка: сбор травы, листьев, веток;</w:t>
            </w:r>
          </w:p>
          <w:p w:rsidR="007B73CF" w:rsidRDefault="007265EA">
            <w:pPr>
              <w:pStyle w:val="ConsPlusNormal"/>
              <w:ind w:firstLine="283"/>
              <w:jc w:val="both"/>
            </w:pPr>
            <w:r>
              <w:t>- агротехнические мероприятия по уходу за зелеными насаждениями;</w:t>
            </w:r>
          </w:p>
          <w:p w:rsidR="007B73CF" w:rsidRDefault="007265EA">
            <w:pPr>
              <w:pStyle w:val="ConsPlusNormal"/>
              <w:ind w:firstLine="283"/>
              <w:jc w:val="both"/>
            </w:pPr>
            <w:r>
              <w:t>- проверка соответствия параметров вертикальной планировки территории вокруг здания проектным параметрам, восстановление планировки около здания;</w:t>
            </w:r>
          </w:p>
          <w:p w:rsidR="007B73CF" w:rsidRDefault="007265EA">
            <w:pPr>
              <w:pStyle w:val="ConsPlusNormal"/>
              <w:ind w:firstLine="283"/>
              <w:jc w:val="both"/>
            </w:pPr>
            <w:r>
              <w:t>- осмотр, подготовка к сезонной эксплуатации оборудования детских, спортивных и иных площадок, беседок, навесов, завоз песка;</w:t>
            </w:r>
          </w:p>
          <w:p w:rsidR="007B73CF" w:rsidRDefault="007265EA">
            <w:pPr>
              <w:pStyle w:val="ConsPlusNormal"/>
              <w:ind w:firstLine="283"/>
              <w:jc w:val="both"/>
            </w:pPr>
            <w:r>
              <w:t>- лестницы, балконы, крыльца (зонты-козырьки) над входами в подъезды, подвалы, над балконами верхних этажей замена/ремонт отдельных ступеней, проступей, подступенков;</w:t>
            </w:r>
          </w:p>
          <w:p w:rsidR="007B73CF" w:rsidRDefault="007265EA">
            <w:pPr>
              <w:pStyle w:val="ConsPlusNormal"/>
              <w:ind w:firstLine="283"/>
              <w:jc w:val="both"/>
            </w:pPr>
            <w:r>
              <w:t>- устройство плитки;</w:t>
            </w:r>
          </w:p>
          <w:p w:rsidR="007B73CF" w:rsidRDefault="007265EA">
            <w:pPr>
              <w:pStyle w:val="ConsPlusNormal"/>
              <w:ind w:firstLine="283"/>
              <w:jc w:val="both"/>
            </w:pPr>
            <w:r>
              <w:t>- частичная замена/ремонт и укрепление металлических и/или деревянных перил, окраска;</w:t>
            </w:r>
          </w:p>
          <w:p w:rsidR="007B73CF" w:rsidRDefault="007265EA">
            <w:pPr>
              <w:pStyle w:val="ConsPlusNormal"/>
              <w:ind w:firstLine="283"/>
              <w:jc w:val="both"/>
            </w:pPr>
            <w:r>
              <w:t>- то же, элементов деревянных лестниц;</w:t>
            </w:r>
          </w:p>
          <w:p w:rsidR="007B73CF" w:rsidRDefault="007265EA">
            <w:pPr>
              <w:pStyle w:val="ConsPlusNormal"/>
              <w:ind w:firstLine="283"/>
              <w:jc w:val="both"/>
            </w:pPr>
            <w:r>
              <w:t>- заделка выбоин и трещин бетонных и железобетонных балконных плит, крылец и зонтов;</w:t>
            </w:r>
          </w:p>
          <w:p w:rsidR="007B73CF" w:rsidRDefault="007265EA">
            <w:pPr>
              <w:pStyle w:val="ConsPlusNormal"/>
              <w:ind w:firstLine="283"/>
              <w:jc w:val="both"/>
            </w:pPr>
            <w:r>
              <w:t>- восстановление гидроизоляции в сопряжениях балконных плит, крылец, зонтов; замена дощатого настила с обшивкой кровельной сталью, замена балконных решеток;</w:t>
            </w:r>
          </w:p>
          <w:p w:rsidR="007B73CF" w:rsidRDefault="007265EA">
            <w:pPr>
              <w:pStyle w:val="ConsPlusNormal"/>
              <w:ind w:firstLine="283"/>
              <w:jc w:val="both"/>
            </w:pPr>
            <w:r>
              <w:t>- восстановление или замена отдельных элементов крылец;</w:t>
            </w:r>
          </w:p>
          <w:p w:rsidR="007B73CF" w:rsidRDefault="007265EA">
            <w:pPr>
              <w:pStyle w:val="ConsPlusNormal"/>
              <w:ind w:firstLine="283"/>
              <w:jc w:val="both"/>
            </w:pPr>
            <w:r>
              <w:t>- восстановление или устройство зонтов над входами в подъезды, подвалы и над балконами верхних этажей;</w:t>
            </w:r>
          </w:p>
          <w:p w:rsidR="007B73CF" w:rsidRDefault="007265EA">
            <w:pPr>
              <w:pStyle w:val="ConsPlusNormal"/>
              <w:ind w:firstLine="283"/>
              <w:jc w:val="both"/>
            </w:pPr>
            <w:r>
              <w:t>- восстановление организованного отвода воды с балконов, лоджий, козырьков;</w:t>
            </w:r>
          </w:p>
          <w:p w:rsidR="007B73CF" w:rsidRDefault="007265EA">
            <w:pPr>
              <w:pStyle w:val="ConsPlusNormal"/>
              <w:ind w:firstLine="283"/>
              <w:jc w:val="both"/>
            </w:pPr>
            <w:r>
              <w:t>- устройство сливов над подъездами;</w:t>
            </w:r>
          </w:p>
          <w:p w:rsidR="007B73CF" w:rsidRDefault="007265EA">
            <w:pPr>
              <w:pStyle w:val="ConsPlusNormal"/>
              <w:ind w:firstLine="283"/>
              <w:jc w:val="both"/>
            </w:pPr>
            <w:r>
              <w:t>- устройство, ремонт пандусов;</w:t>
            </w:r>
          </w:p>
          <w:p w:rsidR="007B73CF" w:rsidRDefault="007265EA">
            <w:pPr>
              <w:pStyle w:val="ConsPlusNormal"/>
              <w:ind w:firstLine="283"/>
              <w:jc w:val="both"/>
            </w:pPr>
            <w:r>
              <w:t>- плановая уборка: очистка урн от мусора;</w:t>
            </w:r>
          </w:p>
          <w:p w:rsidR="007B73CF" w:rsidRDefault="007265EA">
            <w:pPr>
              <w:pStyle w:val="ConsPlusNormal"/>
              <w:ind w:firstLine="283"/>
              <w:jc w:val="both"/>
            </w:pPr>
            <w:r>
              <w:t>- дополнительная уборка: очистка урн от мусора;</w:t>
            </w:r>
          </w:p>
          <w:p w:rsidR="007B73CF" w:rsidRDefault="007265EA">
            <w:pPr>
              <w:pStyle w:val="ConsPlusNormal"/>
              <w:ind w:firstLine="283"/>
              <w:jc w:val="both"/>
            </w:pPr>
            <w:r>
              <w:t>- ремонт забора, калитки, ворот, внутридомовых сооружений;</w:t>
            </w:r>
          </w:p>
          <w:p w:rsidR="007B73CF" w:rsidRDefault="007265EA">
            <w:pPr>
              <w:pStyle w:val="ConsPlusNormal"/>
              <w:ind w:firstLine="283"/>
              <w:jc w:val="both"/>
            </w:pPr>
            <w:r>
              <w:t>- очистка крышек люков колодцев и пожарных гидрантов от снега и льда;</w:t>
            </w:r>
          </w:p>
          <w:p w:rsidR="007B73CF" w:rsidRDefault="007265EA">
            <w:pPr>
              <w:pStyle w:val="ConsPlusNormal"/>
              <w:ind w:firstLine="283"/>
              <w:jc w:val="both"/>
            </w:pPr>
            <w:r>
              <w:t>- плановая уборка: уборка от снега и наледи площадки перед входом в подъезд;</w:t>
            </w:r>
          </w:p>
          <w:p w:rsidR="007B73CF" w:rsidRDefault="007265EA">
            <w:pPr>
              <w:pStyle w:val="ConsPlusNormal"/>
              <w:ind w:firstLine="283"/>
              <w:jc w:val="both"/>
            </w:pPr>
            <w:r>
              <w:t>- дополнительная уборка: уборка от снега и наледи площадки перед входом в подъезд;</w:t>
            </w:r>
          </w:p>
          <w:p w:rsidR="007B73CF" w:rsidRDefault="007265EA">
            <w:pPr>
              <w:pStyle w:val="ConsPlusNormal"/>
              <w:ind w:firstLine="283"/>
              <w:jc w:val="both"/>
            </w:pPr>
            <w:r>
              <w:t>- плановая уборка: уборка снега с тротуаров и дорог;</w:t>
            </w:r>
          </w:p>
          <w:p w:rsidR="007B73CF" w:rsidRDefault="007265EA">
            <w:pPr>
              <w:pStyle w:val="ConsPlusNormal"/>
              <w:ind w:firstLine="283"/>
              <w:jc w:val="both"/>
            </w:pPr>
            <w:r>
              <w:t>- дополнительная уборка: уборка снега с тротуаров и дорог при наличии колейности выше 5 см;</w:t>
            </w:r>
          </w:p>
          <w:p w:rsidR="007B73CF" w:rsidRDefault="007265EA">
            <w:pPr>
              <w:pStyle w:val="ConsPlusNormal"/>
              <w:ind w:firstLine="283"/>
              <w:jc w:val="both"/>
            </w:pPr>
            <w:r>
              <w:t>- плановая уборка: сдвижка и подметание снега на тротуарах и крылечках при снегопаде;</w:t>
            </w:r>
          </w:p>
          <w:p w:rsidR="007B73CF" w:rsidRDefault="007265EA">
            <w:pPr>
              <w:pStyle w:val="ConsPlusNormal"/>
              <w:ind w:firstLine="283"/>
              <w:jc w:val="both"/>
            </w:pPr>
            <w:r>
              <w:t>- дополнительная уборка: сдвижка и подметание снега и наледи на тротуарах и крылечках при снегопаде;</w:t>
            </w:r>
          </w:p>
          <w:p w:rsidR="007B73CF" w:rsidRDefault="007265EA">
            <w:pPr>
              <w:pStyle w:val="ConsPlusNormal"/>
              <w:ind w:firstLine="283"/>
              <w:jc w:val="both"/>
            </w:pPr>
            <w:r>
              <w:t>- вывоз снега;</w:t>
            </w:r>
          </w:p>
          <w:p w:rsidR="007B73CF" w:rsidRDefault="007265EA">
            <w:pPr>
              <w:pStyle w:val="ConsPlusNormal"/>
              <w:ind w:firstLine="283"/>
              <w:jc w:val="both"/>
            </w:pPr>
            <w:r>
              <w:t>- плановая уборка: посыпка территории противогололедными составами и материалами;</w:t>
            </w:r>
          </w:p>
          <w:p w:rsidR="007B73CF" w:rsidRDefault="007265EA">
            <w:pPr>
              <w:pStyle w:val="ConsPlusNormal"/>
              <w:ind w:firstLine="283"/>
              <w:jc w:val="both"/>
            </w:pPr>
            <w:r>
              <w:t>- дополнительная уборка: посыпка территории противогололедными составами и материалами;</w:t>
            </w:r>
          </w:p>
          <w:p w:rsidR="007B73CF" w:rsidRDefault="007265EA">
            <w:pPr>
              <w:pStyle w:val="ConsPlusNormal"/>
              <w:ind w:firstLine="283"/>
              <w:jc w:val="both"/>
            </w:pPr>
            <w:r>
              <w:t>- подрезка деревьев и кустов (кол-во деревьев _____ кустов _____ м/п);</w:t>
            </w:r>
          </w:p>
          <w:p w:rsidR="007B73CF" w:rsidRDefault="007265EA">
            <w:pPr>
              <w:pStyle w:val="ConsPlusNormal"/>
              <w:ind w:firstLine="283"/>
              <w:jc w:val="both"/>
            </w:pPr>
            <w:r>
              <w:t>- плановая уборка: подметание территории;</w:t>
            </w:r>
          </w:p>
          <w:p w:rsidR="007B73CF" w:rsidRDefault="007265EA">
            <w:pPr>
              <w:pStyle w:val="ConsPlusNormal"/>
              <w:ind w:firstLine="283"/>
              <w:jc w:val="both"/>
            </w:pPr>
            <w:r>
              <w:t>- дополнительная уборка: подметание территории;</w:t>
            </w:r>
          </w:p>
          <w:p w:rsidR="007B73CF" w:rsidRDefault="007265EA">
            <w:pPr>
              <w:pStyle w:val="ConsPlusNormal"/>
              <w:ind w:firstLine="283"/>
              <w:jc w:val="both"/>
            </w:pPr>
            <w:r>
              <w:t>- плановая уборка: уборка и поливка газонов;</w:t>
            </w:r>
          </w:p>
          <w:p w:rsidR="007B73CF" w:rsidRDefault="007265EA">
            <w:pPr>
              <w:pStyle w:val="ConsPlusNormal"/>
              <w:ind w:firstLine="283"/>
              <w:jc w:val="both"/>
            </w:pPr>
            <w:r>
              <w:t>- дополнительная уборка: уборка и поливка газонов;</w:t>
            </w:r>
          </w:p>
          <w:p w:rsidR="007B73CF" w:rsidRDefault="007265EA">
            <w:pPr>
              <w:pStyle w:val="ConsPlusNormal"/>
              <w:ind w:firstLine="283"/>
              <w:jc w:val="both"/>
            </w:pPr>
            <w:r>
              <w:t>- сезонное выкашивание газонов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2" w:name="Par709"/>
            <w:bookmarkEnd w:id="12"/>
            <w:r>
              <w:t>12. Работы, связанные со сбором и вывозом мусора и твердых бытовых отходов (ТБО)</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работы по сбору и вывозу ТБО;</w:t>
            </w:r>
          </w:p>
          <w:p w:rsidR="007B73CF" w:rsidRDefault="007265EA">
            <w:pPr>
              <w:pStyle w:val="ConsPlusNormal"/>
              <w:ind w:firstLine="283"/>
              <w:jc w:val="both"/>
            </w:pPr>
            <w:r>
              <w:t>- плановая и дополнительная уборка: уборка контейнерных площадок (ежедневная);</w:t>
            </w:r>
          </w:p>
          <w:p w:rsidR="007B73CF" w:rsidRDefault="007265EA">
            <w:pPr>
              <w:pStyle w:val="ConsPlusNormal"/>
              <w:ind w:firstLine="283"/>
              <w:jc w:val="both"/>
            </w:pPr>
            <w:r>
              <w:t>- вывоз жидких бытовых отходов из дворовых туалетов, находящихся на придомовой территории;</w:t>
            </w:r>
          </w:p>
          <w:p w:rsidR="007B73CF" w:rsidRDefault="007265EA">
            <w:pPr>
              <w:pStyle w:val="ConsPlusNormal"/>
              <w:ind w:firstLine="283"/>
              <w:jc w:val="both"/>
            </w:pPr>
            <w:r>
              <w:t>- вывоз бытовых сточных вод из септиков, находящихся на придомовой территории;</w:t>
            </w:r>
          </w:p>
          <w:p w:rsidR="007B73CF" w:rsidRDefault="007265EA">
            <w:pPr>
              <w:pStyle w:val="ConsPlusNormal"/>
              <w:ind w:firstLine="283"/>
              <w:jc w:val="both"/>
            </w:pPr>
            <w:r>
              <w:t>- организация мест для накопления ртутных ламп,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3" w:name="Par715"/>
            <w:bookmarkEnd w:id="13"/>
            <w:r>
              <w:t>13. Работы, выполняемые в целях надлежащего содержания системы теплоснабжения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контроль параметров тепловой энергии, теплоносителя и воды (давления, температуры, химико-физиологического состава), поставляемых от ресурсоснабжающей организации;</w:t>
            </w:r>
          </w:p>
          <w:p w:rsidR="007B73CF" w:rsidRDefault="007265EA">
            <w:pPr>
              <w:pStyle w:val="ConsPlusNormal"/>
              <w:ind w:firstLine="283"/>
              <w:jc w:val="both"/>
            </w:pPr>
            <w: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7B73CF" w:rsidRDefault="007265EA">
            <w:pPr>
              <w:pStyle w:val="ConsPlusNormal"/>
              <w:ind w:firstLine="283"/>
              <w:jc w:val="both"/>
            </w:pPr>
            <w:r>
              <w:t>- контроль состояния и замена неисправных контрольно-измерительных приборов (манометров, термометров и т.п.);</w:t>
            </w:r>
          </w:p>
          <w:p w:rsidR="007B73CF" w:rsidRDefault="007265EA">
            <w:pPr>
              <w:pStyle w:val="ConsPlusNormal"/>
              <w:ind w:firstLine="283"/>
              <w:jc w:val="both"/>
            </w:pPr>
            <w: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7B73CF" w:rsidRDefault="007265EA">
            <w:pPr>
              <w:pStyle w:val="ConsPlusNormal"/>
              <w:ind w:firstLine="283"/>
              <w:jc w:val="both"/>
            </w:pPr>
            <w: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7B73CF" w:rsidRDefault="007265EA">
            <w:pPr>
              <w:pStyle w:val="ConsPlusNormal"/>
              <w:ind w:firstLine="283"/>
              <w:jc w:val="both"/>
            </w:pPr>
            <w:r>
              <w:t>- гидравлические испытания оборудования индивидуальных тепловых пунктов (ИТП);</w:t>
            </w:r>
          </w:p>
          <w:p w:rsidR="007B73CF" w:rsidRDefault="007265EA">
            <w:pPr>
              <w:pStyle w:val="ConsPlusNormal"/>
              <w:ind w:firstLine="283"/>
              <w:jc w:val="both"/>
            </w:pPr>
            <w:r>
              <w:t>- работы по очистке теплообменного оборудования, удаление накипно-коррозионных отложений и очистка грязевиков воздухосборников и др.;</w:t>
            </w:r>
          </w:p>
          <w:p w:rsidR="007B73CF" w:rsidRDefault="007265EA">
            <w:pPr>
              <w:pStyle w:val="ConsPlusNormal"/>
              <w:ind w:firstLine="283"/>
              <w:jc w:val="both"/>
            </w:pPr>
            <w:r>
              <w:t>- проверка работоспособности и обслуживание устройства водоподготовки для системы горячего водоснабжения;</w:t>
            </w:r>
          </w:p>
          <w:p w:rsidR="007B73CF" w:rsidRDefault="007265EA">
            <w:pPr>
              <w:pStyle w:val="ConsPlusNormal"/>
              <w:ind w:firstLine="283"/>
              <w:jc w:val="both"/>
            </w:pPr>
            <w:r>
              <w:t>- осмотр, уплотнение мест соединений (ремонт, при необходимости, замена) запорной арматуры;</w:t>
            </w:r>
          </w:p>
          <w:p w:rsidR="007B73CF" w:rsidRDefault="007265EA">
            <w:pPr>
              <w:pStyle w:val="ConsPlusNormal"/>
              <w:ind w:firstLine="283"/>
              <w:jc w:val="both"/>
            </w:pPr>
            <w:r>
              <w:t xml:space="preserve">- осмотр системы теплоснабжения после окончания отопительного сезона, формирование и выполнение плана работ по подготовке МКД к новому отопительному сезону в соответствии с </w:t>
            </w:r>
            <w:hyperlink r:id="rId153"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N 103 </w:t>
            </w:r>
            <w:hyperlink w:anchor="Par1060" w:tooltip="[46]" w:history="1">
              <w:r>
                <w:rPr>
                  <w:color w:val="0000FF"/>
                </w:rPr>
                <w:t>[46]</w:t>
              </w:r>
            </w:hyperlink>
            <w:r>
              <w:t>;</w:t>
            </w:r>
          </w:p>
          <w:p w:rsidR="007B73CF" w:rsidRDefault="007265EA">
            <w:pPr>
              <w:pStyle w:val="ConsPlusNormal"/>
              <w:ind w:firstLine="283"/>
              <w:jc w:val="both"/>
            </w:pPr>
            <w:r>
              <w:t>- подготовка системы отопления к новому отопительному сезону (промывка, ремонт и др.), формирование (заполнение) по итогам выполнения работ по подготовке МКД к новому отопительному сезону паспорта готовности системы отопления;</w:t>
            </w:r>
          </w:p>
          <w:p w:rsidR="007B73CF" w:rsidRDefault="007265EA">
            <w:pPr>
              <w:pStyle w:val="ConsPlusNormal"/>
              <w:ind w:firstLine="283"/>
              <w:jc w:val="both"/>
            </w:pPr>
            <w:r>
              <w:t>- обслуживание и ремонт оборудования, теплообменных аппаратов, запорной арматуры, регулирующей и автоматической аппаратуры и др.;</w:t>
            </w:r>
          </w:p>
          <w:p w:rsidR="007B73CF" w:rsidRDefault="007265EA">
            <w:pPr>
              <w:pStyle w:val="ConsPlusNormal"/>
              <w:ind w:firstLine="283"/>
              <w:jc w:val="both"/>
            </w:pPr>
            <w:r>
              <w:t>- утепление элементов ИТП;</w:t>
            </w:r>
          </w:p>
          <w:p w:rsidR="007B73CF" w:rsidRDefault="007265EA">
            <w:pPr>
              <w:pStyle w:val="ConsPlusNormal"/>
              <w:ind w:firstLine="283"/>
              <w:jc w:val="both"/>
            </w:pPr>
            <w:r>
              <w:t>- составление и ведение Паспорта ИТП, принципиальной схемы ИТП;</w:t>
            </w:r>
          </w:p>
          <w:p w:rsidR="007B73CF" w:rsidRDefault="007265EA">
            <w:pPr>
              <w:pStyle w:val="ConsPlusNormal"/>
              <w:ind w:firstLine="283"/>
              <w:jc w:val="both"/>
            </w:pPr>
            <w:r>
              <w:t>- осмотр внутридомовой системы отопления и оборудования, определение перечня и объема ремонтных работ при подготовке к новому отопительному сезону;</w:t>
            </w:r>
          </w:p>
          <w:p w:rsidR="007B73CF" w:rsidRDefault="007265EA">
            <w:pPr>
              <w:pStyle w:val="ConsPlusNormal"/>
              <w:ind w:firstLine="283"/>
              <w:jc w:val="both"/>
            </w:pPr>
            <w:r>
              <w:t>- ремонт (замена) отдельных участков трубопроводов, стояков, лежаков, секций отопительных приборов, запорной и регулировочной арматуры;</w:t>
            </w:r>
          </w:p>
          <w:p w:rsidR="007B73CF" w:rsidRDefault="007265EA">
            <w:pPr>
              <w:pStyle w:val="ConsPlusNormal"/>
              <w:ind w:firstLine="283"/>
              <w:jc w:val="both"/>
            </w:pPr>
            <w:r>
              <w:t>- ремонт (замена) системы отопления;</w:t>
            </w:r>
          </w:p>
          <w:p w:rsidR="007B73CF" w:rsidRDefault="007265EA">
            <w:pPr>
              <w:pStyle w:val="ConsPlusNormal"/>
              <w:ind w:firstLine="283"/>
              <w:jc w:val="both"/>
            </w:pPr>
            <w:r>
              <w:t>- установка (при необходимости) воздушных кранов;</w:t>
            </w:r>
          </w:p>
          <w:p w:rsidR="007B73CF" w:rsidRDefault="007265EA">
            <w:pPr>
              <w:pStyle w:val="ConsPlusNormal"/>
              <w:ind w:firstLine="283"/>
              <w:jc w:val="both"/>
            </w:pPr>
            <w:r>
              <w:t>- утепление труб, приборов, расширительных баков;</w:t>
            </w:r>
          </w:p>
          <w:p w:rsidR="007B73CF" w:rsidRDefault="007265EA">
            <w:pPr>
              <w:pStyle w:val="ConsPlusNormal"/>
              <w:ind w:firstLine="283"/>
              <w:jc w:val="both"/>
            </w:pPr>
            <w:r>
              <w:t>- перекладка, обмуровка котлов, дутьевых каналов, боровов, дымовых труб в котельной;</w:t>
            </w:r>
          </w:p>
          <w:p w:rsidR="007B73CF" w:rsidRDefault="007265EA">
            <w:pPr>
              <w:pStyle w:val="ConsPlusNormal"/>
              <w:ind w:firstLine="283"/>
              <w:jc w:val="both"/>
            </w:pPr>
            <w:r>
              <w:t>- смена отдельных секций у чугунных котлов, арматуры, контрольно-измерительных приборов, колосников;</w:t>
            </w:r>
          </w:p>
          <w:p w:rsidR="007B73CF" w:rsidRDefault="007265EA">
            <w:pPr>
              <w:pStyle w:val="ConsPlusNormal"/>
              <w:ind w:firstLine="283"/>
              <w:jc w:val="both"/>
            </w:pPr>
            <w:r>
              <w:t>- замена отдельных электромоторов или насосов малой мощности;</w:t>
            </w:r>
          </w:p>
          <w:p w:rsidR="007B73CF" w:rsidRDefault="007265EA">
            <w:pPr>
              <w:pStyle w:val="ConsPlusNormal"/>
              <w:ind w:firstLine="283"/>
              <w:jc w:val="both"/>
            </w:pPr>
            <w:r>
              <w:t>- ремонт/поверка общедомовых приборов учета теплоснабжения;</w:t>
            </w:r>
          </w:p>
          <w:p w:rsidR="007B73CF" w:rsidRDefault="007265EA">
            <w:pPr>
              <w:pStyle w:val="ConsPlusNormal"/>
              <w:ind w:firstLine="283"/>
              <w:jc w:val="both"/>
            </w:pPr>
            <w:r>
              <w:t>- восстановление разрушенной тепловой изоляции;</w:t>
            </w:r>
          </w:p>
          <w:p w:rsidR="007B73CF" w:rsidRDefault="007265EA">
            <w:pPr>
              <w:pStyle w:val="ConsPlusNormal"/>
              <w:ind w:firstLine="283"/>
              <w:jc w:val="both"/>
            </w:pPr>
            <w:r>
              <w:t>- консервация и расконсервация внутридомовой системы теплоснабжения в межотопительный сезон;</w:t>
            </w:r>
          </w:p>
          <w:p w:rsidR="007B73CF" w:rsidRDefault="007265EA">
            <w:pPr>
              <w:pStyle w:val="ConsPlusNormal"/>
              <w:ind w:firstLine="283"/>
              <w:jc w:val="both"/>
            </w:pPr>
            <w:r>
              <w:t>- слив воды и наполнение водой системы отопления (при необходимости);</w:t>
            </w:r>
          </w:p>
          <w:p w:rsidR="007B73CF" w:rsidRDefault="007265EA">
            <w:pPr>
              <w:pStyle w:val="ConsPlusNormal"/>
              <w:ind w:firstLine="283"/>
              <w:jc w:val="both"/>
            </w:pPr>
            <w:r>
              <w:t>- ликвидация воздушных пробок в радиаторах и стояках;</w:t>
            </w:r>
          </w:p>
          <w:p w:rsidR="007B73CF" w:rsidRDefault="007265EA">
            <w:pPr>
              <w:pStyle w:val="ConsPlusNormal"/>
              <w:ind w:firstLine="283"/>
              <w:jc w:val="both"/>
            </w:pPr>
            <w:r>
              <w:t>- опрессовка системы центрального отопления и горячего водоснабжения гидравлическим и/или гидропневматическим способом (</w:t>
            </w:r>
            <w:hyperlink r:id="rId1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Раздел 9</w:t>
              </w:r>
            </w:hyperlink>
            <w:r>
              <w:t xml:space="preserve"> Приказа Госстроя России N 115 </w:t>
            </w:r>
            <w:hyperlink w:anchor="Par1036" w:tooltip="[34]" w:history="1">
              <w:r>
                <w:rPr>
                  <w:color w:val="0000FF"/>
                </w:rPr>
                <w:t>[34]</w:t>
              </w:r>
            </w:hyperlink>
            <w:r>
              <w:t>);</w:t>
            </w:r>
          </w:p>
          <w:p w:rsidR="007B73CF" w:rsidRDefault="007265EA">
            <w:pPr>
              <w:pStyle w:val="ConsPlusNormal"/>
              <w:ind w:firstLine="283"/>
              <w:jc w:val="both"/>
            </w:pPr>
            <w:r>
              <w:t xml:space="preserve">- разработка эксплуатационных режимов, а также мероприятий по их внедрению </w:t>
            </w:r>
            <w:hyperlink r:id="rId155"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N 103 </w:t>
            </w:r>
            <w:hyperlink w:anchor="Par1060" w:tooltip="[46]" w:history="1">
              <w:r>
                <w:rPr>
                  <w:color w:val="0000FF"/>
                </w:rPr>
                <w:t>[46]</w:t>
              </w:r>
            </w:hyperlink>
            <w:r>
              <w:t>;</w:t>
            </w:r>
          </w:p>
          <w:p w:rsidR="007B73CF" w:rsidRDefault="007265EA">
            <w:pPr>
              <w:pStyle w:val="ConsPlusNormal"/>
              <w:ind w:firstLine="283"/>
              <w:jc w:val="both"/>
            </w:pPr>
            <w:r>
              <w:t xml:space="preserve">- организация и выполнение работ в рамках подготовки МКД к отопительному сезону (Составление перечня работ и выполнение таких работ, составление Паспорта готовности МКД к отопительному периоду) в соответствии с </w:t>
            </w:r>
            <w:hyperlink r:id="rId156"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N 103 </w:t>
            </w:r>
            <w:hyperlink w:anchor="Par1060" w:tooltip="[46]" w:history="1">
              <w:r>
                <w:rPr>
                  <w:color w:val="0000FF"/>
                </w:rPr>
                <w:t>[46]</w:t>
              </w:r>
            </w:hyperlink>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4" w:name="Par746"/>
            <w:bookmarkEnd w:id="14"/>
            <w:r>
              <w:t>14. Работы, выполняемые в целях надлежащего содержания систем холодного и горячего водоснабжения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контроль параметров воды (давления и химико-физиологический состав), поставляемых от ресурсоснабжающей организации;</w:t>
            </w:r>
          </w:p>
          <w:p w:rsidR="007B73CF" w:rsidRDefault="007265EA">
            <w:pPr>
              <w:pStyle w:val="ConsPlusNormal"/>
              <w:ind w:firstLine="283"/>
              <w:jc w:val="both"/>
            </w:pPr>
            <w:r>
              <w:t>- промывка участков водопровода после выполнения ремонтно-строительных работ на водопроводе;</w:t>
            </w:r>
          </w:p>
          <w:p w:rsidR="007B73CF" w:rsidRDefault="007265EA">
            <w:pPr>
              <w:pStyle w:val="ConsPlusNormal"/>
              <w:ind w:firstLine="283"/>
              <w:jc w:val="both"/>
            </w:pPr>
            <w:r>
              <w:t>- очистка и промывка водонапорных баков;</w:t>
            </w:r>
          </w:p>
          <w:p w:rsidR="007B73CF" w:rsidRDefault="007265EA">
            <w:pPr>
              <w:pStyle w:val="ConsPlusNormal"/>
              <w:ind w:firstLine="283"/>
              <w:jc w:val="both"/>
            </w:pPr>
            <w:r>
              <w:t>- ремонт, замена теплообменников, бойлеров;</w:t>
            </w:r>
          </w:p>
          <w:p w:rsidR="007B73CF" w:rsidRDefault="007265EA">
            <w:pPr>
              <w:pStyle w:val="ConsPlusNormal"/>
              <w:ind w:firstLine="283"/>
              <w:jc w:val="both"/>
            </w:pPr>
            <w:r>
              <w:t>- замена отдельных участков трубопроводов водопровода;</w:t>
            </w:r>
          </w:p>
          <w:p w:rsidR="007B73CF" w:rsidRDefault="007265EA">
            <w:pPr>
              <w:pStyle w:val="ConsPlusNormal"/>
              <w:ind w:firstLine="283"/>
              <w:jc w:val="both"/>
            </w:pPr>
            <w:r>
              <w:t>- замена системы водоснабжения;</w:t>
            </w:r>
          </w:p>
          <w:p w:rsidR="007B73CF" w:rsidRDefault="007265EA">
            <w:pPr>
              <w:pStyle w:val="ConsPlusNormal"/>
              <w:ind w:firstLine="283"/>
              <w:jc w:val="both"/>
            </w:pPr>
            <w:r>
              <w:t>- промывка систем водоснабжения для удаления накипно-коррозионных отложений;</w:t>
            </w:r>
          </w:p>
          <w:p w:rsidR="007B73CF" w:rsidRDefault="007265EA">
            <w:pPr>
              <w:pStyle w:val="ConsPlusNormal"/>
              <w:ind w:firstLine="283"/>
              <w:jc w:val="both"/>
            </w:pPr>
            <w:r>
              <w:t>- осмотр, смена прокладок, ремонт сгонов, соединений и набивка сальников в водопроводных и вентильных кранах в технических подпольях, помещениях, бойлерных;</w:t>
            </w:r>
          </w:p>
          <w:p w:rsidR="007B73CF" w:rsidRDefault="007265EA">
            <w:pPr>
              <w:pStyle w:val="ConsPlusNormal"/>
              <w:ind w:firstLine="283"/>
              <w:jc w:val="both"/>
            </w:pPr>
            <w:r>
              <w:t>- ремонт и поверка общедомового прибора учета;</w:t>
            </w:r>
          </w:p>
          <w:p w:rsidR="007B73CF" w:rsidRDefault="007265EA">
            <w:pPr>
              <w:pStyle w:val="ConsPlusNormal"/>
              <w:ind w:firstLine="283"/>
              <w:jc w:val="both"/>
            </w:pPr>
            <w:r>
              <w:t>- устранение неисправностей по заявкам жильцов в местах общего пользования;</w:t>
            </w:r>
          </w:p>
          <w:p w:rsidR="007B73CF" w:rsidRDefault="007265EA">
            <w:pPr>
              <w:pStyle w:val="ConsPlusNormal"/>
              <w:ind w:firstLine="283"/>
              <w:jc w:val="both"/>
            </w:pPr>
            <w:r>
              <w:t>- осмотр, обследование, обслуживание систем водоснабжения и оборудования, устранение протечек в системе горячего и холодного водоснабжения;</w:t>
            </w:r>
          </w:p>
          <w:p w:rsidR="007B73CF" w:rsidRDefault="007265EA">
            <w:pPr>
              <w:pStyle w:val="ConsPlusNormal"/>
              <w:ind w:firstLine="283"/>
              <w:jc w:val="both"/>
            </w:pPr>
            <w:r>
              <w:t>- временная заделка свищей и трещин на внутренних трубопроводах и стояках;</w:t>
            </w:r>
          </w:p>
          <w:p w:rsidR="007B73CF" w:rsidRDefault="007265EA">
            <w:pPr>
              <w:pStyle w:val="ConsPlusNormal"/>
              <w:ind w:firstLine="283"/>
              <w:jc w:val="both"/>
            </w:pPr>
            <w:r>
              <w:t>- консервация и расконсервация поливочной системы;</w:t>
            </w:r>
          </w:p>
          <w:p w:rsidR="007B73CF" w:rsidRDefault="007265EA">
            <w:pPr>
              <w:pStyle w:val="ConsPlusNormal"/>
              <w:ind w:firstLine="283"/>
              <w:jc w:val="both"/>
            </w:pPr>
            <w:r>
              <w:t>- замена внутренних пожарных кранов;</w:t>
            </w:r>
          </w:p>
          <w:p w:rsidR="007B73CF" w:rsidRDefault="007265EA">
            <w:pPr>
              <w:pStyle w:val="ConsPlusNormal"/>
              <w:ind w:firstLine="283"/>
              <w:jc w:val="both"/>
            </w:pPr>
            <w:r>
              <w:t>- ремонт насосов и электромоторов, замена отдельных насосов и электромоторов малой мощности;</w:t>
            </w:r>
          </w:p>
          <w:p w:rsidR="007B73CF" w:rsidRDefault="007265EA">
            <w:pPr>
              <w:pStyle w:val="ConsPlusNormal"/>
              <w:ind w:firstLine="283"/>
              <w:jc w:val="both"/>
            </w:pPr>
            <w:r>
              <w:t>- утепление трубопроводов в технических подпольях, чердачных/технических помещениях</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5" w:name="Par763"/>
            <w:bookmarkEnd w:id="15"/>
            <w:r>
              <w:t>15. Работы, выполняемые в целях надлежащего содержания систем канализации и водоотведения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7B73CF" w:rsidRDefault="007265EA">
            <w:pPr>
              <w:pStyle w:val="ConsPlusNormal"/>
              <w:ind w:firstLine="283"/>
              <w:jc w:val="both"/>
            </w:pPr>
            <w:r>
              <w:t>- проверка исправности канализационной вытяжки;</w:t>
            </w:r>
          </w:p>
          <w:p w:rsidR="007B73CF" w:rsidRDefault="007265EA">
            <w:pPr>
              <w:pStyle w:val="ConsPlusNormal"/>
              <w:ind w:firstLine="283"/>
              <w:jc w:val="both"/>
            </w:pPr>
            <w:r>
              <w:t>- осмотр, прочистка канализационных стояков и внутридомовых лежаков;</w:t>
            </w:r>
          </w:p>
          <w:p w:rsidR="007B73CF" w:rsidRDefault="007265EA">
            <w:pPr>
              <w:pStyle w:val="ConsPlusNormal"/>
              <w:ind w:firstLine="283"/>
              <w:jc w:val="both"/>
            </w:pPr>
            <w:r>
              <w:t>- проветривание канализационных колодцев;</w:t>
            </w:r>
          </w:p>
          <w:p w:rsidR="007B73CF" w:rsidRDefault="007265EA">
            <w:pPr>
              <w:pStyle w:val="ConsPlusNormal"/>
              <w:ind w:firstLine="283"/>
              <w:jc w:val="both"/>
            </w:pPr>
            <w:r>
              <w:t>- осмотр, прочистка люков и закрытие крышек канализационных колодцев;</w:t>
            </w:r>
          </w:p>
          <w:p w:rsidR="007B73CF" w:rsidRDefault="007265EA">
            <w:pPr>
              <w:pStyle w:val="ConsPlusNormal"/>
              <w:ind w:firstLine="283"/>
              <w:jc w:val="both"/>
            </w:pPr>
            <w:r>
              <w:t>- замена отдельных участков канализации;</w:t>
            </w:r>
          </w:p>
          <w:p w:rsidR="007B73CF" w:rsidRDefault="007265EA">
            <w:pPr>
              <w:pStyle w:val="ConsPlusNormal"/>
              <w:ind w:firstLine="283"/>
              <w:jc w:val="both"/>
            </w:pPr>
            <w:r>
              <w:t>- прочистка дворовой канализационной сети до первого колодца;</w:t>
            </w:r>
          </w:p>
          <w:p w:rsidR="007B73CF" w:rsidRDefault="007265EA">
            <w:pPr>
              <w:pStyle w:val="ConsPlusNormal"/>
              <w:ind w:firstLine="283"/>
              <w:jc w:val="both"/>
            </w:pPr>
            <w:r>
              <w:t>- осмотр, устранение течи санитарно-технических приборов в технических подпольях, помещениях элеваторных узлов, бойлерных;</w:t>
            </w:r>
          </w:p>
          <w:p w:rsidR="007B73CF" w:rsidRDefault="007265EA">
            <w:pPr>
              <w:pStyle w:val="ConsPlusNormal"/>
              <w:ind w:firstLine="283"/>
              <w:jc w:val="both"/>
            </w:pPr>
            <w:r>
              <w:t>- осмотр, обслуживание существующих систем дренажей вокруг здания;</w:t>
            </w:r>
          </w:p>
          <w:p w:rsidR="007B73CF" w:rsidRDefault="007265EA">
            <w:pPr>
              <w:pStyle w:val="ConsPlusNormal"/>
              <w:ind w:firstLine="283"/>
              <w:jc w:val="both"/>
            </w:pPr>
            <w:r>
              <w:t>- проверка и обеспечение работоспособности местных локальных очистных сооружений (септики) и дворовых туалетов;</w:t>
            </w:r>
          </w:p>
          <w:p w:rsidR="007B73CF" w:rsidRDefault="007265EA">
            <w:pPr>
              <w:pStyle w:val="ConsPlusNormal"/>
              <w:ind w:firstLine="283"/>
              <w:jc w:val="both"/>
            </w:pPr>
            <w:r>
              <w:t>- очистка систем дренажей;</w:t>
            </w:r>
          </w:p>
          <w:p w:rsidR="007B73CF" w:rsidRDefault="007265EA">
            <w:pPr>
              <w:pStyle w:val="ConsPlusNormal"/>
              <w:ind w:firstLine="283"/>
              <w:jc w:val="both"/>
            </w:pPr>
            <w:r>
              <w:t>- выполнение работ по заявкам собственников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6" w:name="Par776"/>
            <w:bookmarkEnd w:id="16"/>
            <w:r>
              <w:t>16. Работы, выполняемые в целях надлежащего содержания электрооборудования, радио- и телекоммуникационного оборудования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7B73CF" w:rsidRDefault="007265EA">
            <w:pPr>
              <w:pStyle w:val="ConsPlusNormal"/>
              <w:ind w:firstLine="283"/>
              <w:jc w:val="both"/>
            </w:pPr>
            <w:r>
              <w:t>- проверка и обеспечение работоспособности устройств защитного отключения;</w:t>
            </w:r>
          </w:p>
          <w:p w:rsidR="007B73CF" w:rsidRDefault="007265EA">
            <w:pPr>
              <w:pStyle w:val="ConsPlusNormal"/>
              <w:ind w:firstLine="283"/>
              <w:jc w:val="both"/>
            </w:pPr>
            <w:r>
              <w:t>-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p w:rsidR="007B73CF" w:rsidRDefault="007265EA">
            <w:pPr>
              <w:pStyle w:val="ConsPlusNormal"/>
              <w:ind w:firstLine="283"/>
              <w:jc w:val="both"/>
            </w:pPr>
            <w:r>
              <w:t>- контроль состояния и замена вышедших из строя датчиков, проводки и оборудования пожарной и охранной сигнализации;</w:t>
            </w:r>
          </w:p>
          <w:p w:rsidR="007B73CF" w:rsidRDefault="007265EA">
            <w:pPr>
              <w:pStyle w:val="ConsPlusNormal"/>
              <w:ind w:firstLine="283"/>
              <w:jc w:val="both"/>
            </w:pPr>
            <w:r>
              <w:t>- осмотр, замена перегоревших электроламп в местах общего пользования;</w:t>
            </w:r>
          </w:p>
          <w:p w:rsidR="007B73CF" w:rsidRDefault="007265EA">
            <w:pPr>
              <w:pStyle w:val="ConsPlusNormal"/>
              <w:ind w:firstLine="283"/>
              <w:jc w:val="both"/>
            </w:pPr>
            <w:r>
              <w:t>- проведение осмотров и обслуживания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 осмотр, укрепление плафонов и ослабленных участков наружной электропроводки, уличного освещения;</w:t>
            </w:r>
          </w:p>
          <w:p w:rsidR="007B73CF" w:rsidRDefault="007265EA">
            <w:pPr>
              <w:pStyle w:val="ConsPlusNormal"/>
              <w:ind w:firstLine="283"/>
              <w:jc w:val="both"/>
            </w:pPr>
            <w:r>
              <w:t>- осмотр, обслуживание, прочистка клемм и соединений в групповых щитках и распределительных шкафах;</w:t>
            </w:r>
          </w:p>
          <w:p w:rsidR="007B73CF" w:rsidRDefault="007265EA">
            <w:pPr>
              <w:pStyle w:val="ConsPlusNormal"/>
              <w:ind w:firstLine="283"/>
              <w:jc w:val="both"/>
            </w:pPr>
            <w:r>
              <w:t>- ремонт запирающих устройств и закрытие на замки групповых щитков и распределительных шкафов;</w:t>
            </w:r>
          </w:p>
          <w:p w:rsidR="007B73CF" w:rsidRDefault="007265EA">
            <w:pPr>
              <w:pStyle w:val="ConsPlusNormal"/>
              <w:ind w:firstLine="283"/>
              <w:jc w:val="both"/>
            </w:pPr>
            <w:r>
              <w:t>- замена вышедших из строя электроустановочных изделий (выключатели, штепсельные розетки);</w:t>
            </w:r>
          </w:p>
          <w:p w:rsidR="007B73CF" w:rsidRDefault="007265EA">
            <w:pPr>
              <w:pStyle w:val="ConsPlusNormal"/>
              <w:ind w:firstLine="283"/>
              <w:jc w:val="both"/>
            </w:pPr>
            <w:r>
              <w:t>- замена светильников и (или) датчиков движения;</w:t>
            </w:r>
          </w:p>
          <w:p w:rsidR="007B73CF" w:rsidRDefault="007265EA">
            <w:pPr>
              <w:pStyle w:val="ConsPlusNormal"/>
              <w:ind w:firstLine="283"/>
              <w:jc w:val="both"/>
            </w:pPr>
            <w:r>
              <w:t>- замена предохранителей, автоматических выключателей, пакетных переключателей вводно-распределительных устройств, щитов;</w:t>
            </w:r>
          </w:p>
          <w:p w:rsidR="007B73CF" w:rsidRDefault="007265EA">
            <w:pPr>
              <w:pStyle w:val="ConsPlusNormal"/>
              <w:ind w:firstLine="283"/>
              <w:jc w:val="both"/>
            </w:pPr>
            <w:r>
              <w:t>- замена и установка фотовыключателей, реле времени и других устройств автоматического или дистанционного управления освещением общедомовых помещений и придомовых территорий;</w:t>
            </w:r>
          </w:p>
          <w:p w:rsidR="007B73CF" w:rsidRDefault="007265EA">
            <w:pPr>
              <w:pStyle w:val="ConsPlusNormal"/>
              <w:ind w:firstLine="283"/>
              <w:jc w:val="both"/>
            </w:pPr>
            <w:r>
              <w:t>- осмотр, проверка заземления электрокабелей, проверка заземления оборудования;</w:t>
            </w:r>
          </w:p>
          <w:p w:rsidR="007B73CF" w:rsidRDefault="007265EA">
            <w:pPr>
              <w:pStyle w:val="ConsPlusNormal"/>
              <w:ind w:firstLine="283"/>
              <w:jc w:val="both"/>
            </w:pPr>
            <w:r>
              <w:t>- замеры сопротивления изоляции проводов;</w:t>
            </w:r>
          </w:p>
          <w:p w:rsidR="007B73CF" w:rsidRDefault="007265EA">
            <w:pPr>
              <w:pStyle w:val="ConsPlusNormal"/>
              <w:ind w:firstLine="283"/>
              <w:jc w:val="both"/>
            </w:pPr>
            <w:r>
              <w:t>- замена неисправных участков электрической сети здания, исключая электрические сети жилых квартир (кроме мест общего пользования коммунальных квартир);</w:t>
            </w:r>
          </w:p>
          <w:p w:rsidR="007B73CF" w:rsidRDefault="007265EA">
            <w:pPr>
              <w:pStyle w:val="ConsPlusNormal"/>
              <w:ind w:firstLine="283"/>
              <w:jc w:val="both"/>
            </w:pPr>
            <w:r>
              <w:t>- замена распределительных шкафов, рубильников;</w:t>
            </w:r>
          </w:p>
          <w:p w:rsidR="007B73CF" w:rsidRDefault="007265EA">
            <w:pPr>
              <w:pStyle w:val="ConsPlusNormal"/>
              <w:ind w:firstLine="283"/>
              <w:jc w:val="both"/>
            </w:pPr>
            <w:r>
              <w:t>- замена электродвигателей и отдельных узлов электроустановок инженерного оборудования здания;</w:t>
            </w:r>
          </w:p>
          <w:p w:rsidR="007B73CF" w:rsidRDefault="007265EA">
            <w:pPr>
              <w:pStyle w:val="ConsPlusNormal"/>
              <w:ind w:firstLine="283"/>
              <w:jc w:val="both"/>
            </w:pPr>
            <w:r>
              <w:t>- установка и поверка общедомовых электрических приборов учета;</w:t>
            </w:r>
          </w:p>
          <w:p w:rsidR="007B73CF" w:rsidRDefault="007265EA">
            <w:pPr>
              <w:pStyle w:val="ConsPlusNormal"/>
              <w:ind w:firstLine="283"/>
              <w:jc w:val="both"/>
            </w:pPr>
            <w:r>
              <w:t>- устранение неисправностей по заявкам жильцов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7" w:name="Par796"/>
            <w:bookmarkEnd w:id="17"/>
            <w:r>
              <w:t>17. Работы, выполняемые в целях надлежащего содержания и ремонта лифта (лифтов)</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обеспечение проведения осмотров, технического обслуживания и ремонт лифта (лифтов);</w:t>
            </w:r>
          </w:p>
          <w:p w:rsidR="007B73CF" w:rsidRDefault="007265EA">
            <w:pPr>
              <w:pStyle w:val="ConsPlusNormal"/>
              <w:ind w:firstLine="283"/>
              <w:jc w:val="both"/>
            </w:pPr>
            <w:r>
              <w:t>- обеспечение проведения технического освидетельствования лифта (лифтов), в том числе после замены элементов оборудования;</w:t>
            </w:r>
          </w:p>
          <w:p w:rsidR="007B73CF" w:rsidRDefault="007265EA">
            <w:pPr>
              <w:pStyle w:val="ConsPlusNormal"/>
              <w:ind w:firstLine="283"/>
              <w:jc w:val="both"/>
            </w:pPr>
            <w:r>
              <w:t>- определение и устранение неисправностей в цепях освещения, сигнализации и управления приводом лифтов;</w:t>
            </w:r>
          </w:p>
          <w:p w:rsidR="007B73CF" w:rsidRDefault="007265EA">
            <w:pPr>
              <w:pStyle w:val="ConsPlusNormal"/>
              <w:ind w:firstLine="283"/>
              <w:jc w:val="both"/>
            </w:pPr>
            <w:r>
              <w:t>- проверка состояния изоляции и измерение величины ее сопротивления в электродвигателях, трансформаторах, в кабельных сетях и цепях систем управления;</w:t>
            </w:r>
          </w:p>
          <w:p w:rsidR="007B73CF" w:rsidRDefault="007265EA">
            <w:pPr>
              <w:pStyle w:val="ConsPlusNormal"/>
              <w:ind w:firstLine="283"/>
              <w:jc w:val="both"/>
            </w:pPr>
            <w:r>
              <w:t>- разборка и сборка механических и автоматических замков, затворов, концевых выключателей, этажных переключателей, кнопочных и вызывных аппаратов;</w:t>
            </w:r>
          </w:p>
          <w:p w:rsidR="007B73CF" w:rsidRDefault="007265EA">
            <w:pPr>
              <w:pStyle w:val="ConsPlusNormal"/>
              <w:ind w:firstLine="283"/>
              <w:jc w:val="both"/>
            </w:pPr>
            <w:r>
              <w:t>- подготовка лифта к техническому освидетельствованию инспектором Госгортехнадзора</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8" w:name="Par803"/>
            <w:bookmarkEnd w:id="18"/>
            <w:r>
              <w:t>18. Работы, выполняемые в целях надлежащего содержания мусоропроводов</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проверка технического состояния и работоспособности элементов мусоропровода;</w:t>
            </w:r>
          </w:p>
          <w:p w:rsidR="007B73CF" w:rsidRDefault="007265EA">
            <w:pPr>
              <w:pStyle w:val="ConsPlusNormal"/>
              <w:ind w:firstLine="283"/>
              <w:jc w:val="both"/>
            </w:pPr>
            <w:r>
              <w:t>- удаление мусора из мусороприемных камер;</w:t>
            </w:r>
          </w:p>
          <w:p w:rsidR="007B73CF" w:rsidRDefault="007265EA">
            <w:pPr>
              <w:pStyle w:val="ConsPlusNormal"/>
              <w:ind w:firstLine="283"/>
              <w:jc w:val="both"/>
            </w:pPr>
            <w:r>
              <w:t>- уборка мусороприемных камер;</w:t>
            </w:r>
          </w:p>
          <w:p w:rsidR="007B73CF" w:rsidRDefault="007265EA">
            <w:pPr>
              <w:pStyle w:val="ConsPlusNormal"/>
              <w:ind w:firstLine="283"/>
              <w:jc w:val="both"/>
            </w:pPr>
            <w:r>
              <w:t>- уборка вокруг загрузочных клапанов мусоропроводов;</w:t>
            </w:r>
          </w:p>
          <w:p w:rsidR="007B73CF" w:rsidRDefault="007265EA">
            <w:pPr>
              <w:pStyle w:val="ConsPlusNormal"/>
              <w:ind w:firstLine="283"/>
              <w:jc w:val="both"/>
            </w:pPr>
            <w:r>
              <w:t>- мойка сменных мусоросборников;</w:t>
            </w:r>
          </w:p>
          <w:p w:rsidR="007B73CF" w:rsidRDefault="007265EA">
            <w:pPr>
              <w:pStyle w:val="ConsPlusNormal"/>
              <w:ind w:firstLine="283"/>
              <w:jc w:val="both"/>
            </w:pPr>
            <w:r>
              <w:t>- мойка нижней части ствола и шибера мусоропровода;</w:t>
            </w:r>
          </w:p>
          <w:p w:rsidR="007B73CF" w:rsidRDefault="007265EA">
            <w:pPr>
              <w:pStyle w:val="ConsPlusNormal"/>
              <w:ind w:firstLine="283"/>
              <w:jc w:val="both"/>
            </w:pPr>
            <w:r>
              <w:t>- дезинфекция мусоросборников;</w:t>
            </w:r>
          </w:p>
          <w:p w:rsidR="007B73CF" w:rsidRDefault="007265EA">
            <w:pPr>
              <w:pStyle w:val="ConsPlusNormal"/>
              <w:ind w:firstLine="283"/>
              <w:jc w:val="both"/>
            </w:pPr>
            <w:r>
              <w:t>- устранение засорений;</w:t>
            </w:r>
          </w:p>
          <w:p w:rsidR="007B73CF" w:rsidRDefault="007265EA">
            <w:pPr>
              <w:pStyle w:val="ConsPlusNormal"/>
              <w:ind w:firstLine="283"/>
              <w:jc w:val="both"/>
            </w:pPr>
            <w:r>
              <w:t>- устранение неисправностей по заявкам жильцов</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19" w:name="Par813"/>
            <w:bookmarkEnd w:id="19"/>
            <w:r>
              <w:t>19. Работы, выполняемые в целях надлежащего содержания систем вентиляции, кондиционирования и дымоудаления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p w:rsidR="007B73CF" w:rsidRDefault="007265EA">
            <w:pPr>
              <w:pStyle w:val="ConsPlusNormal"/>
              <w:ind w:firstLine="283"/>
              <w:jc w:val="both"/>
            </w:pPr>
            <w:r>
              <w:t>- контроль состояния, выявление и устранение причин недопустимых вибраций и шума при работе вентиляционной установки;</w:t>
            </w:r>
          </w:p>
          <w:p w:rsidR="007B73CF" w:rsidRDefault="007265EA">
            <w:pPr>
              <w:pStyle w:val="ConsPlusNormal"/>
              <w:ind w:firstLine="283"/>
              <w:jc w:val="both"/>
            </w:pPr>
            <w:r>
              <w:t>- проверка утепления теплых чердаков, плотности закрытия входов на них;</w:t>
            </w:r>
          </w:p>
          <w:p w:rsidR="007B73CF" w:rsidRDefault="007265EA">
            <w:pPr>
              <w:pStyle w:val="ConsPlusNormal"/>
              <w:ind w:firstLine="283"/>
              <w:jc w:val="both"/>
            </w:pPr>
            <w:r>
              <w:t>- 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7B73CF" w:rsidRDefault="007265EA">
            <w:pPr>
              <w:pStyle w:val="ConsPlusNormal"/>
              <w:ind w:firstLine="283"/>
              <w:jc w:val="both"/>
            </w:pPr>
            <w:r>
              <w:t>- проверка исправности, техническое обслуживание и ремонт оборудования системы холодоснабжения;</w:t>
            </w:r>
          </w:p>
          <w:p w:rsidR="007B73CF" w:rsidRDefault="007265EA">
            <w:pPr>
              <w:pStyle w:val="ConsPlusNormal"/>
              <w:ind w:firstLine="283"/>
              <w:jc w:val="both"/>
            </w:pPr>
            <w:r>
              <w:t>- контроль и обеспечение исправного состояния систем автоматического дымоудаления;</w:t>
            </w:r>
          </w:p>
          <w:p w:rsidR="007B73CF" w:rsidRDefault="007265EA">
            <w:pPr>
              <w:pStyle w:val="ConsPlusNormal"/>
              <w:ind w:firstLine="283"/>
              <w:jc w:val="both"/>
            </w:pPr>
            <w:r>
              <w:t>- сезонное открытие и закрытие калорифера со стороны подвода воздуха;</w:t>
            </w:r>
          </w:p>
          <w:p w:rsidR="007B73CF" w:rsidRDefault="007265EA">
            <w:pPr>
              <w:pStyle w:val="ConsPlusNormal"/>
              <w:ind w:firstLine="283"/>
              <w:jc w:val="both"/>
            </w:pPr>
            <w:r>
              <w:t>- смена отдельных участков и устранение неплотностей вентиляционных коробов, шахт и камер;</w:t>
            </w:r>
          </w:p>
          <w:p w:rsidR="007B73CF" w:rsidRDefault="007265EA">
            <w:pPr>
              <w:pStyle w:val="ConsPlusNormal"/>
              <w:ind w:firstLine="283"/>
              <w:jc w:val="both"/>
            </w:pPr>
            <w:r>
              <w:t>- антикоррозийная окраска вытяжных каналов, труб, поддона и дефлекторов;</w:t>
            </w:r>
          </w:p>
          <w:p w:rsidR="007B73CF" w:rsidRDefault="007265EA">
            <w:pPr>
              <w:pStyle w:val="ConsPlusNormal"/>
              <w:ind w:firstLine="283"/>
              <w:jc w:val="both"/>
            </w:pPr>
            <w:r>
              <w:t>- текущий ремонт оборудования или элементов системы вентиляции и (или) системы дымоудаления;</w:t>
            </w:r>
          </w:p>
          <w:p w:rsidR="007B73CF" w:rsidRDefault="007265EA">
            <w:pPr>
              <w:pStyle w:val="ConsPlusNormal"/>
              <w:ind w:firstLine="283"/>
              <w:jc w:val="both"/>
            </w:pPr>
            <w:r>
              <w:t>- контроль состояния и восстановление антикоррозионной окраски металлических вытяжных каналов, труб, поддонов и дефлекторов;</w:t>
            </w:r>
          </w:p>
          <w:p w:rsidR="007B73CF" w:rsidRDefault="007265EA">
            <w:pPr>
              <w:pStyle w:val="ConsPlusNormal"/>
              <w:ind w:firstLine="283"/>
              <w:jc w:val="both"/>
            </w:pPr>
            <w:r>
              <w:t>- проведение восстановительных работ</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20" w:name="Par826"/>
            <w:bookmarkEnd w:id="20"/>
            <w:r>
              <w:t>20. Работы, выполняемые в целях надлежащего содержания печей, каминов и очагов</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определение целостности конструкций и проверка работоспособности дымоходов печей, каминов и очагов;</w:t>
            </w:r>
          </w:p>
          <w:p w:rsidR="007B73CF" w:rsidRDefault="007265EA">
            <w:pPr>
              <w:pStyle w:val="ConsPlusNormal"/>
              <w:ind w:firstLine="283"/>
              <w:jc w:val="both"/>
            </w:pPr>
            <w: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7B73CF" w:rsidRDefault="007265EA">
            <w:pPr>
              <w:pStyle w:val="ConsPlusNormal"/>
              <w:ind w:firstLine="283"/>
              <w:jc w:val="both"/>
            </w:pPr>
            <w:r>
              <w:t>- очистка от сажи дымоходов и труб печей;</w:t>
            </w:r>
          </w:p>
          <w:p w:rsidR="007B73CF" w:rsidRDefault="007265EA">
            <w:pPr>
              <w:pStyle w:val="ConsPlusNormal"/>
              <w:ind w:firstLine="283"/>
              <w:jc w:val="both"/>
            </w:pPr>
            <w:r>
              <w:t>- устранение завалов в дымовых каналах</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21" w:name="Par831"/>
            <w:bookmarkEnd w:id="21"/>
            <w:r>
              <w:t>21. Работы, выполняемые в целях надлежащего содержания систем газоснабжения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организация проверки состояния системы внутридомового газового оборудования и ее отдельных элементов;</w:t>
            </w:r>
          </w:p>
          <w:p w:rsidR="007B73CF" w:rsidRDefault="007265EA">
            <w:pPr>
              <w:pStyle w:val="ConsPlusNormal"/>
              <w:ind w:firstLine="283"/>
              <w:jc w:val="both"/>
            </w:pPr>
            <w:r>
              <w:t>- организация технического обслуживания и ремонта систем контроля загазованности помещений;</w:t>
            </w:r>
          </w:p>
          <w:p w:rsidR="007B73CF" w:rsidRDefault="007265EA">
            <w:pPr>
              <w:pStyle w:val="ConsPlusNormal"/>
              <w:ind w:firstLine="283"/>
              <w:jc w:val="both"/>
            </w:pPr>
            <w:r>
              <w:t>- замена неисправных участков;</w:t>
            </w:r>
          </w:p>
          <w:p w:rsidR="007B73CF" w:rsidRDefault="007265EA">
            <w:pPr>
              <w:pStyle w:val="ConsPlusNormal"/>
              <w:ind w:firstLine="283"/>
              <w:jc w:val="both"/>
            </w:pPr>
            <w:r>
              <w:t>- ремонт/поверка общедомовых газовых приборов учета;</w:t>
            </w:r>
          </w:p>
          <w:p w:rsidR="007B73CF" w:rsidRDefault="007265EA">
            <w:pPr>
              <w:pStyle w:val="ConsPlusNormal"/>
              <w:ind w:firstLine="283"/>
              <w:jc w:val="both"/>
            </w:pPr>
            <w:r>
              <w:t>- организация проведения работ по устранению неисправностей</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22" w:name="Par837"/>
            <w:bookmarkEnd w:id="22"/>
            <w:r>
              <w:t>22. Работы, выполняемые в целях надлежащего содержания систем пожарной безопасности</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rsidR="007B73CF" w:rsidRDefault="007265EA">
            <w:pPr>
              <w:pStyle w:val="ConsPlusNormal"/>
              <w:ind w:firstLine="283"/>
              <w:jc w:val="both"/>
            </w:pPr>
            <w:r>
              <w:t>- организация технического обслуживания и ремонта систем пожарной безопасности;</w:t>
            </w:r>
          </w:p>
          <w:p w:rsidR="007B73CF" w:rsidRDefault="007265EA">
            <w:pPr>
              <w:pStyle w:val="ConsPlusNormal"/>
              <w:ind w:firstLine="283"/>
              <w:jc w:val="both"/>
            </w:pPr>
            <w:r>
              <w:t>- организация и проведение ремонтных работ по поддержанию их работоспособности</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23" w:name="Par841"/>
            <w:bookmarkEnd w:id="23"/>
            <w:r>
              <w:t>23. Работы аварийно-ремонтного и диспетчерского обслуживания</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а) водопровод, канализация, горячее водоснабжение:</w:t>
            </w:r>
          </w:p>
          <w:p w:rsidR="007B73CF" w:rsidRDefault="007265EA">
            <w:pPr>
              <w:pStyle w:val="ConsPlusNormal"/>
              <w:ind w:firstLine="283"/>
              <w:jc w:val="both"/>
            </w:pPr>
            <w:r>
              <w:t>- ремонт и замена сгонов на трубопроводе;</w:t>
            </w:r>
          </w:p>
          <w:p w:rsidR="007B73CF" w:rsidRDefault="007265EA">
            <w:pPr>
              <w:pStyle w:val="ConsPlusNormal"/>
              <w:ind w:firstLine="283"/>
              <w:jc w:val="both"/>
            </w:pPr>
            <w:r>
              <w:t>- установка бандажей на трубопроводе;</w:t>
            </w:r>
          </w:p>
          <w:p w:rsidR="007B73CF" w:rsidRDefault="007265EA">
            <w:pPr>
              <w:pStyle w:val="ConsPlusNormal"/>
              <w:ind w:firstLine="283"/>
              <w:jc w:val="both"/>
            </w:pPr>
            <w:r>
              <w:t>- смена небольших участков трубопровода (до 2 м);</w:t>
            </w:r>
          </w:p>
          <w:p w:rsidR="007B73CF" w:rsidRDefault="007265EA">
            <w:pPr>
              <w:pStyle w:val="ConsPlusNormal"/>
              <w:ind w:firstLine="283"/>
              <w:jc w:val="both"/>
            </w:pPr>
            <w:r>
              <w:t>- ликвидация засора канализации внутри строения;</w:t>
            </w:r>
          </w:p>
          <w:p w:rsidR="007B73CF" w:rsidRDefault="007265EA">
            <w:pPr>
              <w:pStyle w:val="ConsPlusNormal"/>
              <w:ind w:firstLine="283"/>
              <w:jc w:val="both"/>
            </w:pPr>
            <w:r>
              <w:t>- ликвидация засора канализационных труб "лежаков" до первого колодца;</w:t>
            </w:r>
          </w:p>
          <w:p w:rsidR="007B73CF" w:rsidRDefault="007265EA">
            <w:pPr>
              <w:pStyle w:val="ConsPlusNormal"/>
              <w:ind w:firstLine="283"/>
              <w:jc w:val="both"/>
            </w:pPr>
            <w:r>
              <w:t>- заделка свищей и зачеканка раструбов;</w:t>
            </w:r>
          </w:p>
          <w:p w:rsidR="007B73CF" w:rsidRDefault="007265EA">
            <w:pPr>
              <w:pStyle w:val="ConsPlusNormal"/>
              <w:ind w:firstLine="283"/>
              <w:jc w:val="both"/>
            </w:pPr>
            <w:r>
              <w:t>- замена неисправных сифонов и небольших участков трубопроводов (до 2 м), связанная с устранением засора или течи;</w:t>
            </w:r>
          </w:p>
          <w:p w:rsidR="007B73CF" w:rsidRDefault="007265EA">
            <w:pPr>
              <w:pStyle w:val="ConsPlusNormal"/>
              <w:ind w:firstLine="283"/>
              <w:jc w:val="both"/>
            </w:pPr>
            <w:r>
              <w:t>- выполнение сварочных/ремонтных работ при ремонте или замене трубопровода;</w:t>
            </w:r>
          </w:p>
          <w:p w:rsidR="007B73CF" w:rsidRDefault="007265EA">
            <w:pPr>
              <w:pStyle w:val="ConsPlusNormal"/>
              <w:ind w:firstLine="283"/>
              <w:jc w:val="both"/>
            </w:pPr>
            <w:r>
              <w:t>б) центральное отопление:</w:t>
            </w:r>
          </w:p>
          <w:p w:rsidR="007B73CF" w:rsidRDefault="007265EA">
            <w:pPr>
              <w:pStyle w:val="ConsPlusNormal"/>
              <w:ind w:firstLine="283"/>
              <w:jc w:val="both"/>
            </w:pPr>
            <w:r>
              <w:t>- ремонт и замена аварийно-поврежденной запорной арматуры;</w:t>
            </w:r>
          </w:p>
          <w:p w:rsidR="007B73CF" w:rsidRDefault="007265EA">
            <w:pPr>
              <w:pStyle w:val="ConsPlusNormal"/>
              <w:ind w:firstLine="283"/>
              <w:jc w:val="both"/>
            </w:pPr>
            <w:r>
              <w:t>- ликвидация течи путем уплотнения соединений труб, арматуры и нагревательных приборов;</w:t>
            </w:r>
          </w:p>
          <w:p w:rsidR="007B73CF" w:rsidRDefault="007265EA">
            <w:pPr>
              <w:pStyle w:val="ConsPlusNormal"/>
              <w:ind w:firstLine="283"/>
              <w:jc w:val="both"/>
            </w:pPr>
            <w:r>
              <w:t>- ремонт и замена сгонов на трубопроводе;</w:t>
            </w:r>
          </w:p>
          <w:p w:rsidR="007B73CF" w:rsidRDefault="007265EA">
            <w:pPr>
              <w:pStyle w:val="ConsPlusNormal"/>
              <w:ind w:firstLine="283"/>
              <w:jc w:val="both"/>
            </w:pPr>
            <w:r>
              <w:t>- смена небольших участков трубопровода (до 2 м);</w:t>
            </w:r>
          </w:p>
          <w:p w:rsidR="007B73CF" w:rsidRDefault="007265EA">
            <w:pPr>
              <w:pStyle w:val="ConsPlusNormal"/>
              <w:ind w:firstLine="283"/>
              <w:jc w:val="both"/>
            </w:pPr>
            <w:r>
              <w:t>- выполнение сварочных/ремонтных работ при ремонте или замене участков трубопровода;</w:t>
            </w:r>
          </w:p>
          <w:p w:rsidR="007B73CF" w:rsidRDefault="007265EA">
            <w:pPr>
              <w:pStyle w:val="ConsPlusNormal"/>
              <w:ind w:firstLine="283"/>
              <w:jc w:val="both"/>
            </w:pPr>
            <w:r>
              <w:t>в) электроснабжение:</w:t>
            </w:r>
          </w:p>
          <w:p w:rsidR="007B73CF" w:rsidRDefault="007265EA">
            <w:pPr>
              <w:pStyle w:val="ConsPlusNormal"/>
              <w:ind w:firstLine="283"/>
              <w:jc w:val="both"/>
            </w:pPr>
            <w:r>
              <w:t>- восстановление неисправных участков электрической сети;</w:t>
            </w:r>
          </w:p>
          <w:p w:rsidR="007B73CF" w:rsidRDefault="007265EA">
            <w:pPr>
              <w:pStyle w:val="ConsPlusNormal"/>
              <w:ind w:firstLine="283"/>
              <w:jc w:val="both"/>
            </w:pPr>
            <w:r>
              <w:t>- замена предохранителей, автоматических выключателей на домовых вводно-распределительных устройствах и щитах, в поэтажных распределительных электрощитах;</w:t>
            </w:r>
          </w:p>
          <w:p w:rsidR="007B73CF" w:rsidRDefault="007265EA">
            <w:pPr>
              <w:pStyle w:val="ConsPlusNormal"/>
              <w:ind w:firstLine="283"/>
              <w:jc w:val="both"/>
            </w:pPr>
            <w:r>
              <w:t>- ремонт электрощитов (замена шпилек, подтяжка и зачистка контактов), включение и замена вышедших из строя автоматов электрозащиты и пакетных переключателей;</w:t>
            </w:r>
          </w:p>
          <w:p w:rsidR="007B73CF" w:rsidRDefault="007265EA">
            <w:pPr>
              <w:pStyle w:val="ConsPlusNormal"/>
              <w:ind w:firstLine="283"/>
              <w:jc w:val="both"/>
            </w:pPr>
            <w:r>
              <w:t>- ремонт системы наружного освещения, ворот, калитки, видеонаблюдения;</w:t>
            </w:r>
          </w:p>
          <w:p w:rsidR="007B73CF" w:rsidRDefault="007265EA">
            <w:pPr>
              <w:pStyle w:val="ConsPlusNormal"/>
              <w:ind w:firstLine="283"/>
              <w:jc w:val="both"/>
            </w:pPr>
            <w:r>
              <w:t>- замена плавких вставок в электрощитах;</w:t>
            </w:r>
          </w:p>
          <w:p w:rsidR="007B73CF" w:rsidRDefault="007265EA">
            <w:pPr>
              <w:pStyle w:val="ConsPlusNormal"/>
              <w:ind w:firstLine="283"/>
              <w:jc w:val="both"/>
            </w:pPr>
            <w:r>
              <w:t>г) лифты:</w:t>
            </w:r>
          </w:p>
          <w:p w:rsidR="007B73CF" w:rsidRDefault="007265EA">
            <w:pPr>
              <w:pStyle w:val="ConsPlusNormal"/>
              <w:ind w:firstLine="283"/>
              <w:jc w:val="both"/>
            </w:pPr>
            <w:r>
              <w:t>- организация работы аварийно-ремонтного и диспетчерского обслуживания, обеспечение диспетчерской связи с кабиной лифта;</w:t>
            </w:r>
          </w:p>
          <w:p w:rsidR="007B73CF" w:rsidRDefault="007265EA">
            <w:pPr>
              <w:pStyle w:val="ConsPlusNormal"/>
              <w:ind w:firstLine="283"/>
              <w:jc w:val="both"/>
            </w:pPr>
            <w:r>
              <w:t>д) сопутствующие работы при ликвидации аварий:</w:t>
            </w:r>
          </w:p>
          <w:p w:rsidR="007B73CF" w:rsidRDefault="007265EA">
            <w:pPr>
              <w:pStyle w:val="ConsPlusNormal"/>
              <w:ind w:firstLine="283"/>
              <w:jc w:val="both"/>
            </w:pPr>
            <w:r>
              <w:t>- ремонт кровли;</w:t>
            </w:r>
          </w:p>
          <w:p w:rsidR="007B73CF" w:rsidRDefault="007265EA">
            <w:pPr>
              <w:pStyle w:val="ConsPlusNormal"/>
              <w:ind w:firstLine="283"/>
              <w:jc w:val="both"/>
            </w:pPr>
            <w:r>
              <w:t>- отрывка траншей;</w:t>
            </w:r>
          </w:p>
          <w:p w:rsidR="007B73CF" w:rsidRDefault="007265EA">
            <w:pPr>
              <w:pStyle w:val="ConsPlusNormal"/>
              <w:ind w:firstLine="283"/>
              <w:jc w:val="both"/>
            </w:pPr>
            <w:r>
              <w:t>- вскрытие полов, пробивка отверстий и борозд над скрытыми трубопроводами;</w:t>
            </w:r>
          </w:p>
          <w:p w:rsidR="007B73CF" w:rsidRDefault="007265EA">
            <w:pPr>
              <w:pStyle w:val="ConsPlusNormal"/>
              <w:ind w:firstLine="283"/>
              <w:jc w:val="both"/>
            </w:pPr>
            <w:r>
              <w:t>- откачка воды из подвала;</w:t>
            </w:r>
          </w:p>
          <w:p w:rsidR="007B73CF" w:rsidRDefault="007265EA">
            <w:pPr>
              <w:pStyle w:val="ConsPlusNormal"/>
              <w:ind w:firstLine="283"/>
              <w:jc w:val="both"/>
            </w:pPr>
            <w:r>
              <w:t>- 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r>
      <w:tr w:rsidR="007B73CF">
        <w:tc>
          <w:tcPr>
            <w:tcW w:w="222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pPr>
            <w:bookmarkStart w:id="24" w:name="Par871"/>
            <w:bookmarkEnd w:id="24"/>
            <w:r>
              <w:t>24. Дополнительные работы</w:t>
            </w:r>
          </w:p>
        </w:tc>
        <w:tc>
          <w:tcPr>
            <w:tcW w:w="8640" w:type="dxa"/>
            <w:tcBorders>
              <w:top w:val="single" w:sz="4" w:space="0" w:color="auto"/>
              <w:left w:val="single" w:sz="4" w:space="0" w:color="auto"/>
              <w:bottom w:val="single" w:sz="4" w:space="0" w:color="auto"/>
              <w:right w:val="single" w:sz="4" w:space="0" w:color="auto"/>
            </w:tcBorders>
          </w:tcPr>
          <w:p w:rsidR="007B73CF" w:rsidRDefault="007265EA">
            <w:pPr>
              <w:pStyle w:val="ConsPlusNormal"/>
              <w:ind w:firstLine="283"/>
              <w:jc w:val="both"/>
            </w:pPr>
            <w:r>
              <w:t>- работы, связанные с содержанием детской, спортивной и иных площадок, расположенных на придомовой территории;</w:t>
            </w:r>
          </w:p>
          <w:p w:rsidR="007B73CF" w:rsidRDefault="007265EA">
            <w:pPr>
              <w:pStyle w:val="ConsPlusNormal"/>
              <w:ind w:firstLine="283"/>
              <w:jc w:val="both"/>
            </w:pPr>
            <w:r>
              <w:t>- осмотр и обслуживание системы видеонаблюдения;</w:t>
            </w:r>
          </w:p>
          <w:p w:rsidR="007B73CF" w:rsidRDefault="007265EA">
            <w:pPr>
              <w:pStyle w:val="ConsPlusNormal"/>
              <w:ind w:firstLine="283"/>
              <w:jc w:val="both"/>
            </w:pPr>
            <w:r>
              <w:t>- осмотр и обслуживание ворот, шлагбаума, калитки, в т.ч. автоматических;</w:t>
            </w:r>
          </w:p>
          <w:p w:rsidR="007B73CF" w:rsidRDefault="007265EA">
            <w:pPr>
              <w:pStyle w:val="ConsPlusNormal"/>
              <w:ind w:firstLine="283"/>
              <w:jc w:val="both"/>
            </w:pPr>
            <w:r>
              <w:t>- проведение экспертиз, обследований (ограждающих конструкций, навесов, козырьков, фундамента, инженерных систем и коммуникаций и др.);</w:t>
            </w:r>
          </w:p>
          <w:p w:rsidR="007B73CF" w:rsidRDefault="007265EA">
            <w:pPr>
              <w:pStyle w:val="ConsPlusNormal"/>
              <w:ind w:firstLine="283"/>
              <w:jc w:val="both"/>
            </w:pPr>
            <w:r>
              <w:t>- проведение энергоаудита, разработка мер энергосбережения и повышения энергоэффективности;</w:t>
            </w:r>
          </w:p>
          <w:p w:rsidR="007B73CF" w:rsidRDefault="007265EA">
            <w:pPr>
              <w:pStyle w:val="ConsPlusNormal"/>
              <w:ind w:firstLine="283"/>
              <w:jc w:val="both"/>
            </w:pPr>
            <w:r>
              <w:t>- восстановление проектно-сметной документации (копию проектной документации) и исполнительных чертежей на многоквартирный дом;</w:t>
            </w:r>
          </w:p>
          <w:p w:rsidR="007B73CF" w:rsidRDefault="007265EA">
            <w:pPr>
              <w:pStyle w:val="ConsPlusNormal"/>
              <w:ind w:firstLine="283"/>
              <w:jc w:val="both"/>
            </w:pPr>
            <w:r>
              <w:t>- составление схем внутридомовых сетей инженерно-технического обеспечения и систем инженерно-технического обеспечения;</w:t>
            </w:r>
          </w:p>
          <w:p w:rsidR="007B73CF" w:rsidRDefault="007265EA">
            <w:pPr>
              <w:pStyle w:val="ConsPlusNormal"/>
              <w:ind w:firstLine="283"/>
              <w:jc w:val="both"/>
            </w:pPr>
            <w:r>
              <w:t>- составление и ведение паспорта фасада дома;</w:t>
            </w:r>
          </w:p>
          <w:p w:rsidR="007B73CF" w:rsidRDefault="007265EA">
            <w:pPr>
              <w:pStyle w:val="ConsPlusNormal"/>
              <w:ind w:firstLine="283"/>
              <w:jc w:val="both"/>
            </w:pPr>
            <w:r>
              <w:t>- восстановление, ведение и актуализация технического паспорта МКД;</w:t>
            </w:r>
          </w:p>
          <w:p w:rsidR="007B73CF" w:rsidRDefault="007265EA">
            <w:pPr>
              <w:pStyle w:val="ConsPlusNormal"/>
              <w:ind w:firstLine="283"/>
              <w:jc w:val="both"/>
            </w:pPr>
            <w:r>
              <w:t>- ведение, восстановление паспорта лифтового хозяйства;</w:t>
            </w:r>
          </w:p>
          <w:p w:rsidR="007B73CF" w:rsidRDefault="007265EA">
            <w:pPr>
              <w:pStyle w:val="ConsPlusNormal"/>
              <w:ind w:firstLine="283"/>
              <w:jc w:val="both"/>
            </w:pPr>
            <w:r>
              <w:t>- изготовление, восстановление исполнительных чертежей, схем, в т.ч. контуров заземления (для зданий, имеющих заземление)</w:t>
            </w:r>
          </w:p>
        </w:tc>
      </w:tr>
    </w:tbl>
    <w:p w:rsidR="007B73CF" w:rsidRDefault="007B73CF">
      <w:pPr>
        <w:pStyle w:val="ConsPlusNormal"/>
        <w:sectPr w:rsidR="007B73CF">
          <w:headerReference w:type="default" r:id="rId157"/>
          <w:footerReference w:type="default" r:id="rId158"/>
          <w:pgSz w:w="16838" w:h="11906" w:orient="landscape"/>
          <w:pgMar w:top="1133" w:right="1440" w:bottom="566" w:left="1440" w:header="0" w:footer="0" w:gutter="0"/>
          <w:cols w:space="720"/>
          <w:noEndnote/>
        </w:sectPr>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265EA">
      <w:pPr>
        <w:pStyle w:val="ConsPlusNormal"/>
        <w:jc w:val="right"/>
        <w:outlineLvl w:val="0"/>
      </w:pPr>
      <w:r>
        <w:t>Приложение Б</w:t>
      </w:r>
    </w:p>
    <w:p w:rsidR="007B73CF" w:rsidRDefault="007265EA">
      <w:pPr>
        <w:pStyle w:val="ConsPlusNormal"/>
        <w:jc w:val="right"/>
      </w:pPr>
      <w:r>
        <w:t>(рекомендуемое)</w:t>
      </w:r>
    </w:p>
    <w:p w:rsidR="007B73CF" w:rsidRDefault="007B73CF">
      <w:pPr>
        <w:pStyle w:val="ConsPlusNormal"/>
        <w:ind w:firstLine="540"/>
        <w:jc w:val="both"/>
      </w:pPr>
    </w:p>
    <w:p w:rsidR="007B73CF" w:rsidRDefault="007265EA">
      <w:pPr>
        <w:pStyle w:val="ConsPlusNormal"/>
        <w:jc w:val="center"/>
      </w:pPr>
      <w:bookmarkStart w:id="25" w:name="Par891"/>
      <w:bookmarkEnd w:id="25"/>
      <w:r>
        <w:t>ФОРМА АКТА, ПОДТВЕРЖДАЮЩЕГО ФАКТ ИЗМЕНЕНИЯ</w:t>
      </w:r>
    </w:p>
    <w:p w:rsidR="007B73CF" w:rsidRDefault="007265EA">
      <w:pPr>
        <w:pStyle w:val="ConsPlusNormal"/>
        <w:jc w:val="center"/>
      </w:pPr>
      <w:r>
        <w:t>ЗАКАЗЧИКОМ ОБЪЕМА, ПЕРИОДИЧНОСТИ ВЫПОЛНЕНИЯ</w:t>
      </w:r>
    </w:p>
    <w:p w:rsidR="007B73CF" w:rsidRDefault="007265EA">
      <w:pPr>
        <w:pStyle w:val="ConsPlusNormal"/>
        <w:jc w:val="center"/>
      </w:pPr>
      <w:r>
        <w:t>РАБОТ ИЛИ ИХ СТОИМОСТИ (ЦЕНЫ)</w:t>
      </w:r>
    </w:p>
    <w:p w:rsidR="007B73CF" w:rsidRDefault="007B73CF">
      <w:pPr>
        <w:pStyle w:val="ConsPlusNormal"/>
        <w:ind w:firstLine="540"/>
        <w:jc w:val="both"/>
      </w:pPr>
    </w:p>
    <w:p w:rsidR="007B73CF" w:rsidRDefault="007265EA">
      <w:pPr>
        <w:pStyle w:val="ConsPlusNonformat"/>
        <w:jc w:val="both"/>
      </w:pPr>
      <w:r>
        <w:t xml:space="preserve">                                     Акт</w:t>
      </w:r>
    </w:p>
    <w:p w:rsidR="007B73CF" w:rsidRDefault="007B73CF">
      <w:pPr>
        <w:pStyle w:val="ConsPlusNonformat"/>
        <w:jc w:val="both"/>
      </w:pPr>
    </w:p>
    <w:p w:rsidR="007B73CF" w:rsidRDefault="007265EA">
      <w:pPr>
        <w:pStyle w:val="ConsPlusNonformat"/>
        <w:jc w:val="both"/>
      </w:pPr>
      <w:r>
        <w:t>подтверждения факта изменения заказчиком __________________________________</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 xml:space="preserve">  (указывается, что именно было изменено: объем, периодичность выполнения</w:t>
      </w:r>
    </w:p>
    <w:p w:rsidR="007B73CF" w:rsidRDefault="007265EA">
      <w:pPr>
        <w:pStyle w:val="ConsPlusNonformat"/>
        <w:jc w:val="both"/>
      </w:pPr>
      <w:r>
        <w:t xml:space="preserve">                            работ или их цена)</w:t>
      </w:r>
    </w:p>
    <w:p w:rsidR="007B73CF" w:rsidRDefault="007265EA">
      <w:pPr>
        <w:pStyle w:val="ConsPlusNonformat"/>
        <w:jc w:val="both"/>
      </w:pPr>
      <w:r>
        <w:t>выполнения работ содержания имущества, расположенного по адресу:</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Решение об изменении было принято _________________________________________</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 xml:space="preserve">  (указывается кто, какой орган (правление, Общее собрание и т.д.) принял</w:t>
      </w:r>
    </w:p>
    <w:p w:rsidR="007B73CF" w:rsidRDefault="007265EA">
      <w:pPr>
        <w:pStyle w:val="ConsPlusNonformat"/>
        <w:jc w:val="both"/>
      </w:pPr>
      <w:r>
        <w:t xml:space="preserve">             решение об изменении (снижении) стоимости работ)</w:t>
      </w:r>
    </w:p>
    <w:p w:rsidR="007B73CF" w:rsidRDefault="007B73CF">
      <w:pPr>
        <w:pStyle w:val="ConsPlusNonformat"/>
        <w:jc w:val="both"/>
      </w:pPr>
    </w:p>
    <w:p w:rsidR="007B73CF" w:rsidRDefault="007265EA">
      <w:pPr>
        <w:pStyle w:val="ConsPlusNonformat"/>
        <w:jc w:val="both"/>
      </w:pPr>
      <w:r>
        <w:t>Настоящий акт составлен представителем заказчика</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 xml:space="preserve">                 (указывается ФИО, должность и полномочия)</w:t>
      </w:r>
    </w:p>
    <w:p w:rsidR="007B73CF" w:rsidRDefault="007265EA">
      <w:pPr>
        <w:pStyle w:val="ConsPlusNonformat"/>
        <w:jc w:val="both"/>
      </w:pPr>
      <w:r>
        <w:t>и представителем исполнителя ______________________________________________</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 xml:space="preserve">                 (указывается ФИО, должность и полномочия)</w:t>
      </w:r>
    </w:p>
    <w:p w:rsidR="007B73CF" w:rsidRDefault="007B73C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680"/>
        <w:gridCol w:w="1757"/>
        <w:gridCol w:w="1417"/>
        <w:gridCol w:w="1531"/>
        <w:gridCol w:w="1320"/>
        <w:gridCol w:w="1871"/>
      </w:tblGrid>
      <w:tr w:rsidR="007B73CF">
        <w:tc>
          <w:tcPr>
            <w:tcW w:w="54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N п/п</w:t>
            </w:r>
          </w:p>
        </w:tc>
        <w:tc>
          <w:tcPr>
            <w:tcW w:w="168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Наименование работ</w:t>
            </w:r>
          </w:p>
        </w:tc>
        <w:tc>
          <w:tcPr>
            <w:tcW w:w="1757"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 xml:space="preserve">Стоимость работ, определенная в соответствии с </w:t>
            </w:r>
            <w:hyperlink r:id="rId15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 5.4</w:t>
              </w:r>
            </w:hyperlink>
            <w:r>
              <w:t xml:space="preserve"> и </w:t>
            </w:r>
            <w:hyperlink r:id="rId16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5.5</w:t>
              </w:r>
            </w:hyperlink>
            <w:r>
              <w:t xml:space="preserve"> ГОСТ Р 56038</w:t>
            </w:r>
          </w:p>
        </w:tc>
        <w:tc>
          <w:tcPr>
            <w:tcW w:w="1417"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График выполнения работ исходя из расчета их стоимости</w:t>
            </w:r>
          </w:p>
        </w:tc>
        <w:tc>
          <w:tcPr>
            <w:tcW w:w="1531"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Обоснование изменения стоимости работ</w:t>
            </w:r>
          </w:p>
        </w:tc>
        <w:tc>
          <w:tcPr>
            <w:tcW w:w="132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Стоимость работ после ее изменения заказчиком</w:t>
            </w:r>
          </w:p>
        </w:tc>
        <w:tc>
          <w:tcPr>
            <w:tcW w:w="1871"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График выполнения работ после изменения заказчиком стоимости работ</w:t>
            </w:r>
          </w:p>
        </w:tc>
      </w:tr>
      <w:tr w:rsidR="007B73CF">
        <w:tc>
          <w:tcPr>
            <w:tcW w:w="54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1</w:t>
            </w:r>
          </w:p>
        </w:tc>
        <w:tc>
          <w:tcPr>
            <w:tcW w:w="168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5</w:t>
            </w:r>
          </w:p>
        </w:tc>
        <w:tc>
          <w:tcPr>
            <w:tcW w:w="1871" w:type="dxa"/>
            <w:tcBorders>
              <w:top w:val="single" w:sz="4" w:space="0" w:color="auto"/>
              <w:left w:val="single" w:sz="4" w:space="0" w:color="auto"/>
              <w:bottom w:val="single" w:sz="4" w:space="0" w:color="auto"/>
              <w:right w:val="single" w:sz="4" w:space="0" w:color="auto"/>
            </w:tcBorders>
            <w:vAlign w:val="center"/>
          </w:tcPr>
          <w:p w:rsidR="007B73CF" w:rsidRDefault="007265EA">
            <w:pPr>
              <w:pStyle w:val="ConsPlusNormal"/>
              <w:jc w:val="center"/>
            </w:pPr>
            <w:r>
              <w:t>6</w:t>
            </w:r>
          </w:p>
        </w:tc>
      </w:tr>
      <w:tr w:rsidR="007B73CF">
        <w:tc>
          <w:tcPr>
            <w:tcW w:w="54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r>
      <w:tr w:rsidR="007B73CF">
        <w:tc>
          <w:tcPr>
            <w:tcW w:w="54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vAlign w:val="center"/>
          </w:tcPr>
          <w:p w:rsidR="007B73CF" w:rsidRDefault="007B73CF">
            <w:pPr>
              <w:pStyle w:val="ConsPlusNormal"/>
              <w:jc w:val="center"/>
            </w:pPr>
          </w:p>
        </w:tc>
      </w:tr>
    </w:tbl>
    <w:p w:rsidR="007B73CF" w:rsidRDefault="007B73CF">
      <w:pPr>
        <w:pStyle w:val="ConsPlusNormal"/>
        <w:ind w:firstLine="540"/>
        <w:jc w:val="both"/>
      </w:pPr>
    </w:p>
    <w:p w:rsidR="007B73CF" w:rsidRDefault="007265EA">
      <w:pPr>
        <w:pStyle w:val="ConsPlusNonformat"/>
        <w:jc w:val="both"/>
      </w:pPr>
      <w:r>
        <w:t xml:space="preserve">    В  результате  изменения  объема и (или) периодичности выполнения работ</w:t>
      </w:r>
    </w:p>
    <w:p w:rsidR="007B73CF" w:rsidRDefault="007265EA">
      <w:pPr>
        <w:pStyle w:val="ConsPlusNonformat"/>
        <w:jc w:val="both"/>
      </w:pPr>
      <w:r>
        <w:t>произойдет:</w:t>
      </w:r>
    </w:p>
    <w:p w:rsidR="007B73CF" w:rsidRDefault="007265EA">
      <w:pPr>
        <w:pStyle w:val="ConsPlusNonformat"/>
        <w:jc w:val="both"/>
      </w:pPr>
      <w:r>
        <w:t>___________________________________________________________________________</w:t>
      </w:r>
    </w:p>
    <w:p w:rsidR="007B73CF" w:rsidRDefault="007265EA">
      <w:pPr>
        <w:pStyle w:val="ConsPlusNonformat"/>
        <w:jc w:val="both"/>
      </w:pPr>
      <w:r>
        <w:t xml:space="preserve">    указываются последствия, которые могут произойти в результате таких</w:t>
      </w:r>
    </w:p>
    <w:p w:rsidR="007B73CF" w:rsidRDefault="007265EA">
      <w:pPr>
        <w:pStyle w:val="ConsPlusNonformat"/>
        <w:jc w:val="both"/>
      </w:pPr>
      <w:r>
        <w:t xml:space="preserve">         изменений (увеличится срок восстановления до нормативного</w:t>
      </w:r>
    </w:p>
    <w:p w:rsidR="007B73CF" w:rsidRDefault="007265EA">
      <w:pPr>
        <w:pStyle w:val="ConsPlusNonformat"/>
        <w:jc w:val="both"/>
      </w:pPr>
      <w:r>
        <w:t xml:space="preserve">   или работоспособного технического состояния имущества, или ухудшится,</w:t>
      </w:r>
    </w:p>
    <w:p w:rsidR="007B73CF" w:rsidRDefault="007265EA">
      <w:pPr>
        <w:pStyle w:val="ConsPlusNonformat"/>
        <w:jc w:val="both"/>
      </w:pPr>
      <w:r>
        <w:t xml:space="preserve">     но не ниже установленных законодательством Российской Федерации,</w:t>
      </w:r>
    </w:p>
    <w:p w:rsidR="007B73CF" w:rsidRDefault="007265EA">
      <w:pPr>
        <w:pStyle w:val="ConsPlusNonformat"/>
        <w:jc w:val="both"/>
      </w:pPr>
      <w:r>
        <w:t xml:space="preserve">      санитарно-гигиеническое состояние мест общего пользования и др.)</w:t>
      </w:r>
    </w:p>
    <w:p w:rsidR="007B73CF" w:rsidRDefault="007265EA">
      <w:pPr>
        <w:pStyle w:val="ConsPlusNonformat"/>
        <w:jc w:val="both"/>
      </w:pPr>
      <w:r>
        <w:t>___________________________________________________________________________</w:t>
      </w:r>
    </w:p>
    <w:p w:rsidR="007B73CF" w:rsidRDefault="007B73CF">
      <w:pPr>
        <w:pStyle w:val="ConsPlusNonformat"/>
        <w:jc w:val="both"/>
      </w:pPr>
    </w:p>
    <w:p w:rsidR="007B73CF" w:rsidRDefault="007265EA">
      <w:pPr>
        <w:pStyle w:val="ConsPlusNonformat"/>
        <w:jc w:val="both"/>
      </w:pPr>
      <w:r>
        <w:t>От стороны исполнителя                                 От стороны заказчика</w:t>
      </w:r>
    </w:p>
    <w:p w:rsidR="007B73CF" w:rsidRDefault="007265EA">
      <w:pPr>
        <w:pStyle w:val="ConsPlusNonformat"/>
        <w:jc w:val="both"/>
      </w:pPr>
      <w:r>
        <w:t>______________________                                 ____________________</w:t>
      </w:r>
    </w:p>
    <w:p w:rsidR="007B73CF" w:rsidRDefault="007265EA">
      <w:pPr>
        <w:pStyle w:val="ConsPlusNonformat"/>
        <w:jc w:val="both"/>
      </w:pPr>
      <w:r>
        <w:t xml:space="preserve">      (подпись)                                              (подпись)</w:t>
      </w:r>
    </w:p>
    <w:p w:rsidR="007B73CF" w:rsidRDefault="007B73CF">
      <w:pPr>
        <w:pStyle w:val="ConsPlusNonformat"/>
        <w:jc w:val="both"/>
      </w:pPr>
    </w:p>
    <w:p w:rsidR="007B73CF" w:rsidRDefault="007265EA">
      <w:pPr>
        <w:pStyle w:val="ConsPlusNonformat"/>
        <w:jc w:val="both"/>
      </w:pPr>
      <w:r>
        <w:t>"__" __________ 20__ г.                              "__" _________ 20__ г.</w:t>
      </w:r>
    </w:p>
    <w:p w:rsidR="007B73CF" w:rsidRDefault="007B73CF">
      <w:pPr>
        <w:pStyle w:val="ConsPlusNonformat"/>
        <w:jc w:val="both"/>
      </w:pPr>
    </w:p>
    <w:p w:rsidR="007B73CF" w:rsidRDefault="007265EA">
      <w:pPr>
        <w:pStyle w:val="ConsPlusNonformat"/>
        <w:jc w:val="both"/>
      </w:pPr>
      <w:r>
        <w:t xml:space="preserve">        М.П.                                                М.П.</w:t>
      </w: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B73CF">
      <w:pPr>
        <w:pStyle w:val="ConsPlusNormal"/>
        <w:ind w:firstLine="540"/>
        <w:jc w:val="both"/>
      </w:pPr>
    </w:p>
    <w:p w:rsidR="007B73CF" w:rsidRDefault="007265EA">
      <w:pPr>
        <w:pStyle w:val="ConsPlusNormal"/>
        <w:jc w:val="center"/>
        <w:outlineLvl w:val="0"/>
      </w:pPr>
      <w:r>
        <w:t>БИБЛИОГРАФИЯ</w:t>
      </w:r>
    </w:p>
    <w:p w:rsidR="007B73CF" w:rsidRDefault="007B73C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9120"/>
      </w:tblGrid>
      <w:tr w:rsidR="007B73CF">
        <w:tc>
          <w:tcPr>
            <w:tcW w:w="540" w:type="dxa"/>
          </w:tcPr>
          <w:p w:rsidR="007B73CF" w:rsidRDefault="007265EA">
            <w:pPr>
              <w:pStyle w:val="ConsPlusNormal"/>
            </w:pPr>
            <w:bookmarkStart w:id="26" w:name="Par968"/>
            <w:bookmarkEnd w:id="26"/>
            <w:r>
              <w:t>[1]</w:t>
            </w:r>
          </w:p>
        </w:tc>
        <w:tc>
          <w:tcPr>
            <w:tcW w:w="9120" w:type="dxa"/>
          </w:tcPr>
          <w:p w:rsidR="007B73CF" w:rsidRDefault="007265EA">
            <w:pPr>
              <w:pStyle w:val="ConsPlusNormal"/>
              <w:jc w:val="both"/>
            </w:pPr>
            <w:r>
              <w:t xml:space="preserve">Жилищный </w:t>
            </w:r>
            <w:hyperlink r:id="rId161"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7B73CF">
        <w:tc>
          <w:tcPr>
            <w:tcW w:w="540" w:type="dxa"/>
          </w:tcPr>
          <w:p w:rsidR="007B73CF" w:rsidRDefault="007265EA">
            <w:pPr>
              <w:pStyle w:val="ConsPlusNormal"/>
            </w:pPr>
            <w:bookmarkStart w:id="27" w:name="Par970"/>
            <w:bookmarkEnd w:id="27"/>
            <w:r>
              <w:t>[2]</w:t>
            </w:r>
          </w:p>
        </w:tc>
        <w:tc>
          <w:tcPr>
            <w:tcW w:w="9120" w:type="dxa"/>
          </w:tcPr>
          <w:p w:rsidR="007B73CF" w:rsidRDefault="007265EA">
            <w:pPr>
              <w:pStyle w:val="ConsPlusNormal"/>
              <w:jc w:val="both"/>
            </w:pPr>
            <w:r>
              <w:t xml:space="preserve">Градостроительный </w:t>
            </w:r>
            <w:hyperlink r:id="rId162"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w:t>
              </w:r>
            </w:hyperlink>
            <w:r>
              <w:t xml:space="preserve"> Российской Федерации</w:t>
            </w:r>
          </w:p>
        </w:tc>
      </w:tr>
      <w:tr w:rsidR="007B73CF">
        <w:tc>
          <w:tcPr>
            <w:tcW w:w="540" w:type="dxa"/>
          </w:tcPr>
          <w:p w:rsidR="007B73CF" w:rsidRDefault="007265EA">
            <w:pPr>
              <w:pStyle w:val="ConsPlusNormal"/>
            </w:pPr>
            <w:bookmarkStart w:id="28" w:name="Par972"/>
            <w:bookmarkEnd w:id="28"/>
            <w:r>
              <w:t>[3]</w:t>
            </w:r>
          </w:p>
        </w:tc>
        <w:tc>
          <w:tcPr>
            <w:tcW w:w="9120" w:type="dxa"/>
          </w:tcPr>
          <w:p w:rsidR="007B73CF" w:rsidRDefault="007265EA">
            <w:pPr>
              <w:pStyle w:val="ConsPlusNormal"/>
              <w:jc w:val="both"/>
            </w:pPr>
            <w:hyperlink r:id="rId163" w:tooltip="Закон РФ от 07.02.1992 N 2300-1 (ред. от 08.08.2024) &quot;О защите прав потребителей&quot;{КонсультантПлюс}" w:history="1">
              <w:r>
                <w:rPr>
                  <w:color w:val="0000FF"/>
                </w:rPr>
                <w:t>Закон</w:t>
              </w:r>
            </w:hyperlink>
            <w:r>
              <w:t xml:space="preserve"> РФ от 07.02.1992 N 2300-1 "О защите прав потребителей"</w:t>
            </w:r>
          </w:p>
        </w:tc>
      </w:tr>
      <w:tr w:rsidR="007B73CF">
        <w:tc>
          <w:tcPr>
            <w:tcW w:w="540" w:type="dxa"/>
          </w:tcPr>
          <w:p w:rsidR="007B73CF" w:rsidRDefault="007265EA">
            <w:pPr>
              <w:pStyle w:val="ConsPlusNormal"/>
            </w:pPr>
            <w:bookmarkStart w:id="29" w:name="Par974"/>
            <w:bookmarkEnd w:id="29"/>
            <w:r>
              <w:t>[4]</w:t>
            </w:r>
          </w:p>
        </w:tc>
        <w:tc>
          <w:tcPr>
            <w:tcW w:w="9120" w:type="dxa"/>
          </w:tcPr>
          <w:p w:rsidR="007B73CF" w:rsidRDefault="007265EA">
            <w:pPr>
              <w:pStyle w:val="ConsPlusNormal"/>
              <w:jc w:val="both"/>
            </w:pPr>
            <w:hyperlink r:id="rId164"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7B73CF">
        <w:tc>
          <w:tcPr>
            <w:tcW w:w="540" w:type="dxa"/>
          </w:tcPr>
          <w:p w:rsidR="007B73CF" w:rsidRDefault="007265EA">
            <w:pPr>
              <w:pStyle w:val="ConsPlusNormal"/>
            </w:pPr>
            <w:bookmarkStart w:id="30" w:name="Par976"/>
            <w:bookmarkEnd w:id="30"/>
            <w:r>
              <w:t>[5]</w:t>
            </w:r>
          </w:p>
        </w:tc>
        <w:tc>
          <w:tcPr>
            <w:tcW w:w="9120" w:type="dxa"/>
          </w:tcPr>
          <w:p w:rsidR="007B73CF" w:rsidRDefault="007265EA">
            <w:pPr>
              <w:pStyle w:val="ConsPlusNormal"/>
              <w:jc w:val="both"/>
            </w:pPr>
            <w:r>
              <w:t>СТО НОСТРОЙ 2.35.4-2011 "Зеленое строительство". Здания жилые и общественные. Рейтинговая система оценки устойчивости среды обитания</w:t>
            </w:r>
          </w:p>
        </w:tc>
      </w:tr>
      <w:tr w:rsidR="007B73CF">
        <w:tc>
          <w:tcPr>
            <w:tcW w:w="540" w:type="dxa"/>
          </w:tcPr>
          <w:p w:rsidR="007B73CF" w:rsidRDefault="007265EA">
            <w:pPr>
              <w:pStyle w:val="ConsPlusNormal"/>
            </w:pPr>
            <w:bookmarkStart w:id="31" w:name="Par978"/>
            <w:bookmarkEnd w:id="31"/>
            <w:r>
              <w:t>[6]</w:t>
            </w:r>
          </w:p>
        </w:tc>
        <w:tc>
          <w:tcPr>
            <w:tcW w:w="9120" w:type="dxa"/>
          </w:tcPr>
          <w:p w:rsidR="007B73CF" w:rsidRDefault="007265EA">
            <w:pPr>
              <w:pStyle w:val="ConsPlusNormal"/>
              <w:jc w:val="both"/>
            </w:pPr>
            <w:hyperlink r:id="rId16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w:t>
              </w:r>
            </w:hyperlink>
            <w:r>
              <w:t xml:space="preserve"> Правительства РФ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tc>
      </w:tr>
      <w:tr w:rsidR="007B73CF">
        <w:tc>
          <w:tcPr>
            <w:tcW w:w="9660" w:type="dxa"/>
            <w:gridSpan w:val="2"/>
          </w:tcPr>
          <w:tbl>
            <w:tblPr>
              <w:tblW w:w="5000" w:type="pct"/>
              <w:tblLayout w:type="fixed"/>
              <w:tblCellMar>
                <w:left w:w="0" w:type="dxa"/>
                <w:right w:w="0" w:type="dxa"/>
              </w:tblCellMar>
              <w:tblLook w:val="0000" w:firstRow="0" w:lastRow="0" w:firstColumn="0" w:lastColumn="0" w:noHBand="0" w:noVBand="0"/>
            </w:tblPr>
            <w:tblGrid>
              <w:gridCol w:w="57"/>
              <w:gridCol w:w="107"/>
              <w:gridCol w:w="9265"/>
              <w:gridCol w:w="107"/>
            </w:tblGrid>
            <w:tr w:rsidR="007B73CF">
              <w:tc>
                <w:tcPr>
                  <w:tcW w:w="60" w:type="dxa"/>
                  <w:tcBorders>
                    <w:top w:val="nil"/>
                    <w:left w:val="nil"/>
                    <w:bottom w:val="nil"/>
                    <w:right w:val="nil"/>
                  </w:tcBorders>
                  <w:shd w:val="clear" w:color="auto" w:fill="CED3F1"/>
                  <w:tcMar>
                    <w:top w:w="0" w:type="dxa"/>
                    <w:left w:w="0" w:type="dxa"/>
                    <w:bottom w:w="0" w:type="dxa"/>
                    <w:right w:w="0" w:type="dxa"/>
                  </w:tcMar>
                </w:tcPr>
                <w:p w:rsidR="007B73CF" w:rsidRDefault="007B73C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7B73CF" w:rsidRDefault="007B73CF">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7B73CF" w:rsidRDefault="007265EA">
                  <w:pPr>
                    <w:pStyle w:val="ConsPlusNormal"/>
                    <w:jc w:val="both"/>
                    <w:rPr>
                      <w:color w:val="392C69"/>
                    </w:rPr>
                  </w:pPr>
                  <w:r>
                    <w:rPr>
                      <w:color w:val="392C69"/>
                    </w:rPr>
                    <w:t>КонсультантПлюс: примечание.</w:t>
                  </w:r>
                </w:p>
                <w:p w:rsidR="007B73CF" w:rsidRDefault="007265EA">
                  <w:pPr>
                    <w:pStyle w:val="ConsPlusNormal"/>
                    <w:jc w:val="both"/>
                    <w:rPr>
                      <w:color w:val="392C69"/>
                    </w:rPr>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B73CF" w:rsidRDefault="007B73CF">
                  <w:pPr>
                    <w:pStyle w:val="ConsPlusNormal"/>
                    <w:jc w:val="both"/>
                    <w:rPr>
                      <w:color w:val="392C69"/>
                    </w:rPr>
                  </w:pPr>
                </w:p>
              </w:tc>
            </w:tr>
          </w:tbl>
          <w:p w:rsidR="007B73CF" w:rsidRDefault="007B73CF">
            <w:pPr>
              <w:pStyle w:val="ConsPlusNormal"/>
              <w:rPr>
                <w:color w:val="392C69"/>
              </w:rPr>
            </w:pPr>
          </w:p>
        </w:tc>
      </w:tr>
      <w:tr w:rsidR="007B73CF">
        <w:tc>
          <w:tcPr>
            <w:tcW w:w="540" w:type="dxa"/>
          </w:tcPr>
          <w:p w:rsidR="007B73CF" w:rsidRDefault="007265EA">
            <w:pPr>
              <w:pStyle w:val="ConsPlusNormal"/>
            </w:pPr>
            <w:bookmarkStart w:id="32" w:name="Par982"/>
            <w:bookmarkEnd w:id="32"/>
            <w:r>
              <w:t>[7]</w:t>
            </w:r>
          </w:p>
        </w:tc>
        <w:tc>
          <w:tcPr>
            <w:tcW w:w="9120" w:type="dxa"/>
          </w:tcPr>
          <w:p w:rsidR="007B73CF" w:rsidRDefault="007265EA">
            <w:pPr>
              <w:pStyle w:val="ConsPlusNormal"/>
              <w:jc w:val="both"/>
            </w:pPr>
            <w:hyperlink r:id="rId166"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w:t>
              </w:r>
            </w:hyperlink>
            <w:r>
              <w:t xml:space="preserve"> Минтруда России от 24.06.1996 N 38 "</w:t>
            </w:r>
            <w:hyperlink r:id="rId167" w:tooltip="&quot;Нормы обслуживания для рабочих, занятых на работах по санитарному содержанию домовладений&quot; (утв. Постановлением Минтруда РФ от 24.06.1996 N 38){КонсультантПлюс}" w:history="1">
              <w:r>
                <w:rPr>
                  <w:color w:val="0000FF"/>
                </w:rPr>
                <w:t>Нормы</w:t>
              </w:r>
            </w:hyperlink>
            <w:r>
              <w:t xml:space="preserve"> обслуживания для рабочих, занятых на работах по санитарному содержанию домовладений" утвержденные"</w:t>
            </w:r>
          </w:p>
        </w:tc>
      </w:tr>
      <w:tr w:rsidR="007B73CF">
        <w:tc>
          <w:tcPr>
            <w:tcW w:w="540" w:type="dxa"/>
          </w:tcPr>
          <w:p w:rsidR="007B73CF" w:rsidRDefault="007265EA">
            <w:pPr>
              <w:pStyle w:val="ConsPlusNormal"/>
            </w:pPr>
            <w:bookmarkStart w:id="33" w:name="Par984"/>
            <w:bookmarkEnd w:id="33"/>
            <w:r>
              <w:t>[8]</w:t>
            </w:r>
          </w:p>
        </w:tc>
        <w:tc>
          <w:tcPr>
            <w:tcW w:w="9120" w:type="dxa"/>
          </w:tcPr>
          <w:p w:rsidR="007B73CF" w:rsidRDefault="007265EA">
            <w:pPr>
              <w:pStyle w:val="ConsPlusNormal"/>
              <w:jc w:val="both"/>
            </w:pPr>
            <w:hyperlink r:id="rId168"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09.12.1999 N 139 "Об утверждении Рекомендаций по нормированию труда работников, занятых содержанием и ремонтом жилищного фонда"</w:t>
            </w:r>
          </w:p>
        </w:tc>
      </w:tr>
      <w:tr w:rsidR="007B73CF">
        <w:tc>
          <w:tcPr>
            <w:tcW w:w="540" w:type="dxa"/>
          </w:tcPr>
          <w:p w:rsidR="007B73CF" w:rsidRDefault="007265EA">
            <w:pPr>
              <w:pStyle w:val="ConsPlusNormal"/>
            </w:pPr>
            <w:bookmarkStart w:id="34" w:name="Par986"/>
            <w:bookmarkEnd w:id="34"/>
            <w:r>
              <w:t>[9]</w:t>
            </w:r>
          </w:p>
        </w:tc>
        <w:tc>
          <w:tcPr>
            <w:tcW w:w="9120" w:type="dxa"/>
          </w:tcPr>
          <w:p w:rsidR="007B73CF" w:rsidRDefault="007265EA">
            <w:pPr>
              <w:pStyle w:val="ConsPlusNormal"/>
              <w:jc w:val="both"/>
            </w:pPr>
            <w:hyperlink r:id="rId169"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22.08.2000 N 191 "Рекомендации по нормированию материальных ресурсов на содержание и ремонт жилищного фонда", Части 1, 2, 3</w:t>
            </w:r>
          </w:p>
        </w:tc>
      </w:tr>
      <w:tr w:rsidR="007B73CF">
        <w:tc>
          <w:tcPr>
            <w:tcW w:w="540" w:type="dxa"/>
          </w:tcPr>
          <w:p w:rsidR="007B73CF" w:rsidRDefault="007265EA">
            <w:pPr>
              <w:pStyle w:val="ConsPlusNormal"/>
            </w:pPr>
            <w:bookmarkStart w:id="35" w:name="Par988"/>
            <w:bookmarkEnd w:id="35"/>
            <w:r>
              <w:t>[10]</w:t>
            </w:r>
          </w:p>
        </w:tc>
        <w:tc>
          <w:tcPr>
            <w:tcW w:w="9120" w:type="dxa"/>
          </w:tcPr>
          <w:p w:rsidR="007B73CF" w:rsidRDefault="007265EA">
            <w:pPr>
              <w:pStyle w:val="ConsPlusNormal"/>
              <w:jc w:val="both"/>
            </w:pPr>
            <w:hyperlink r:id="rId17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w:t>
            </w:r>
          </w:p>
        </w:tc>
      </w:tr>
      <w:tr w:rsidR="007B73CF">
        <w:tc>
          <w:tcPr>
            <w:tcW w:w="540" w:type="dxa"/>
          </w:tcPr>
          <w:p w:rsidR="007B73CF" w:rsidRDefault="007265EA">
            <w:pPr>
              <w:pStyle w:val="ConsPlusNormal"/>
            </w:pPr>
            <w:bookmarkStart w:id="36" w:name="Par990"/>
            <w:bookmarkEnd w:id="36"/>
            <w:r>
              <w:t>[11]</w:t>
            </w:r>
          </w:p>
        </w:tc>
        <w:tc>
          <w:tcPr>
            <w:tcW w:w="9120" w:type="dxa"/>
          </w:tcPr>
          <w:p w:rsidR="007B73CF" w:rsidRDefault="007265EA">
            <w:pPr>
              <w:pStyle w:val="ConsPlusNormal"/>
              <w:jc w:val="both"/>
            </w:pPr>
            <w:r>
              <w:t xml:space="preserve">Федеральный </w:t>
            </w:r>
            <w:hyperlink r:id="rId171" w:tooltip="Федеральный закон от 10.01.2002 N 7-ФЗ (ред. от 08.08.2024) &quot;Об охране окружающей среды&quot; (с изм. и доп., вступ. в силу с 01.09.2024){КонсультантПлюс}" w:history="1">
              <w:r>
                <w:rPr>
                  <w:color w:val="0000FF"/>
                </w:rPr>
                <w:t>закон</w:t>
              </w:r>
            </w:hyperlink>
            <w:r>
              <w:t xml:space="preserve"> от 10.01.2002 N 7-ФЗ "Об охране окружающей среды"</w:t>
            </w:r>
          </w:p>
        </w:tc>
      </w:tr>
      <w:tr w:rsidR="007B73CF">
        <w:tc>
          <w:tcPr>
            <w:tcW w:w="540" w:type="dxa"/>
          </w:tcPr>
          <w:p w:rsidR="007B73CF" w:rsidRDefault="007265EA">
            <w:pPr>
              <w:pStyle w:val="ConsPlusNormal"/>
            </w:pPr>
            <w:bookmarkStart w:id="37" w:name="Par992"/>
            <w:bookmarkEnd w:id="37"/>
            <w:r>
              <w:t>[12]</w:t>
            </w:r>
          </w:p>
        </w:tc>
        <w:tc>
          <w:tcPr>
            <w:tcW w:w="9120" w:type="dxa"/>
          </w:tcPr>
          <w:p w:rsidR="007B73CF" w:rsidRDefault="007265EA">
            <w:pPr>
              <w:pStyle w:val="ConsPlusNormal"/>
              <w:jc w:val="both"/>
            </w:pPr>
            <w:hyperlink r:id="rId172" w:tooltip="&quot;СП 50.13330.2012. Свод правил. Тепловая защита зданий. Актуализированная редакция СНиП 23-02-2003&quot; (утв. Приказом Минрегиона России от 30.06.2012 N 265) (ред. от 14.12.2018)------------ Утратил силу или отменен{КонсультантПлюс}" w:history="1">
              <w:r>
                <w:rPr>
                  <w:color w:val="0000FF"/>
                </w:rPr>
                <w:t>СП 50.13330.2012</w:t>
              </w:r>
            </w:hyperlink>
            <w:r>
              <w:t xml:space="preserve"> Свод правил. Тепловая защита зданий</w:t>
            </w:r>
          </w:p>
        </w:tc>
      </w:tr>
      <w:tr w:rsidR="007B73CF">
        <w:tc>
          <w:tcPr>
            <w:tcW w:w="540" w:type="dxa"/>
          </w:tcPr>
          <w:p w:rsidR="007B73CF" w:rsidRDefault="007265EA">
            <w:pPr>
              <w:pStyle w:val="ConsPlusNormal"/>
            </w:pPr>
            <w:bookmarkStart w:id="38" w:name="Par994"/>
            <w:bookmarkEnd w:id="38"/>
            <w:r>
              <w:t>[13]</w:t>
            </w:r>
          </w:p>
        </w:tc>
        <w:tc>
          <w:tcPr>
            <w:tcW w:w="9120" w:type="dxa"/>
          </w:tcPr>
          <w:p w:rsidR="007B73CF" w:rsidRDefault="007265EA">
            <w:pPr>
              <w:pStyle w:val="ConsPlusNormal"/>
              <w:jc w:val="both"/>
            </w:pPr>
            <w:hyperlink r:id="rId173" w:tooltip="&quot;СП 60.13330.2012. Свод правил. Отопление, вентиляция и кондиционирование воздуха. Актуализированная редакция СНиП 41-01-2003&quot; (утв. Приказом Минрегиона России от 30.06.2012 N 279) (ред. от 10.02.2017)------------ Утратил силу или отменен{КонсультантПлюс}" w:history="1">
              <w:r>
                <w:rPr>
                  <w:color w:val="0000FF"/>
                </w:rPr>
                <w:t>СП 60.13330.2012</w:t>
              </w:r>
            </w:hyperlink>
            <w:r>
              <w:t xml:space="preserve"> Свод правил. Отопление, вентиляция и кондиционирование воздуха</w:t>
            </w:r>
          </w:p>
        </w:tc>
      </w:tr>
      <w:tr w:rsidR="007B73CF">
        <w:tc>
          <w:tcPr>
            <w:tcW w:w="540" w:type="dxa"/>
          </w:tcPr>
          <w:p w:rsidR="007B73CF" w:rsidRDefault="007265EA">
            <w:pPr>
              <w:pStyle w:val="ConsPlusNormal"/>
            </w:pPr>
            <w:bookmarkStart w:id="39" w:name="Par996"/>
            <w:bookmarkEnd w:id="39"/>
            <w:r>
              <w:t>[14]</w:t>
            </w:r>
          </w:p>
        </w:tc>
        <w:tc>
          <w:tcPr>
            <w:tcW w:w="9120" w:type="dxa"/>
          </w:tcPr>
          <w:p w:rsidR="007B73CF" w:rsidRDefault="007265EA">
            <w:pPr>
              <w:pStyle w:val="ConsPlusNormal"/>
              <w:jc w:val="both"/>
            </w:pPr>
            <w:hyperlink r:id="rId174"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w:t>
            </w:r>
          </w:p>
        </w:tc>
      </w:tr>
      <w:tr w:rsidR="007B73CF">
        <w:tc>
          <w:tcPr>
            <w:tcW w:w="540" w:type="dxa"/>
          </w:tcPr>
          <w:p w:rsidR="007B73CF" w:rsidRDefault="007265EA">
            <w:pPr>
              <w:pStyle w:val="ConsPlusNormal"/>
            </w:pPr>
            <w:bookmarkStart w:id="40" w:name="Par998"/>
            <w:bookmarkEnd w:id="40"/>
            <w:r>
              <w:t>[15]</w:t>
            </w:r>
          </w:p>
        </w:tc>
        <w:tc>
          <w:tcPr>
            <w:tcW w:w="9120" w:type="dxa"/>
          </w:tcPr>
          <w:p w:rsidR="007B73CF" w:rsidRDefault="007265EA">
            <w:pPr>
              <w:pStyle w:val="ConsPlusNormal"/>
              <w:jc w:val="both"/>
            </w:pPr>
            <w:hyperlink r:id="rId175" w:tooltip="Постановление Главного государственного санитарного врача РФ от 25.10.2001 N 29 (ред. от 10.04.2017) &quot;О введении в действие СанПиН 2.2.1/2.1.1.1076-01&quot; (вместе с &quot;СанПиН 2.2.1/2.1.1.1076-01. 2.2.1/2.1.1. Проектирование, строительство, реконструкция и эксплуата" w:history="1">
              <w:r>
                <w:rPr>
                  <w:color w:val="0000FF"/>
                </w:rPr>
                <w:t>СанПиН 2.2.1/2.1.1.1076-01</w:t>
              </w:r>
            </w:hyperlink>
            <w:r>
              <w:t xml:space="preserve"> (вместе с СанПиН 2.2.1/2.1.1.1076-01.2.2.1/2.1.1) Проектирование, строительство, реконструкция и эксплуатация предприятий, планировка и застройка населенных мест. Гигиенические требования к инсоляции и солнцезащите помещений жилых и общественных зданий и территорий. Санитарные правила и нормы</w:t>
            </w:r>
          </w:p>
        </w:tc>
      </w:tr>
      <w:tr w:rsidR="007B73CF">
        <w:tc>
          <w:tcPr>
            <w:tcW w:w="540" w:type="dxa"/>
          </w:tcPr>
          <w:p w:rsidR="007B73CF" w:rsidRDefault="007265EA">
            <w:pPr>
              <w:pStyle w:val="ConsPlusNormal"/>
            </w:pPr>
            <w:bookmarkStart w:id="41" w:name="Par1000"/>
            <w:bookmarkEnd w:id="41"/>
            <w:r>
              <w:t>[16]</w:t>
            </w:r>
          </w:p>
        </w:tc>
        <w:tc>
          <w:tcPr>
            <w:tcW w:w="9120" w:type="dxa"/>
          </w:tcPr>
          <w:p w:rsidR="007B73CF" w:rsidRDefault="007265EA">
            <w:pPr>
              <w:pStyle w:val="ConsPlusNormal"/>
              <w:jc w:val="both"/>
            </w:pPr>
            <w:hyperlink r:id="rId176" w:tooltip="Постановление Правительства РФ от 20.07.2011 N 602 &quot;Об утверждении требований к осветительным устройствам и электрическим лампам, используемым в цепях переменного тока в целях освещения&quot;------------ Утратил силу или отменен{КонсультантПлюс}" w:history="1">
              <w:r>
                <w:rPr>
                  <w:color w:val="0000FF"/>
                </w:rPr>
                <w:t>Постановление</w:t>
              </w:r>
            </w:hyperlink>
            <w:r>
              <w:t xml:space="preserve"> Правительства РФ от 20.07.2011 N 602 "Об утверждении требований к осветительным устройствам и электрическим лампам, используемым в цепях переменного тока в целях освещения"</w:t>
            </w:r>
          </w:p>
        </w:tc>
      </w:tr>
      <w:tr w:rsidR="007B73CF">
        <w:tc>
          <w:tcPr>
            <w:tcW w:w="540" w:type="dxa"/>
          </w:tcPr>
          <w:p w:rsidR="007B73CF" w:rsidRDefault="007265EA">
            <w:pPr>
              <w:pStyle w:val="ConsPlusNormal"/>
            </w:pPr>
            <w:bookmarkStart w:id="42" w:name="Par1002"/>
            <w:bookmarkEnd w:id="42"/>
            <w:r>
              <w:t>[17]</w:t>
            </w:r>
          </w:p>
        </w:tc>
        <w:tc>
          <w:tcPr>
            <w:tcW w:w="9120" w:type="dxa"/>
          </w:tcPr>
          <w:p w:rsidR="007B73CF" w:rsidRDefault="007265EA">
            <w:pPr>
              <w:pStyle w:val="ConsPlusNormal"/>
              <w:jc w:val="both"/>
            </w:pPr>
            <w:r>
              <w:t xml:space="preserve">Федеральный </w:t>
            </w:r>
            <w:hyperlink r:id="rId177"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 марта 1999 года N 52-ФЗ "О санитарно-эпидемиологическом благополучии населения"</w:t>
            </w:r>
          </w:p>
        </w:tc>
      </w:tr>
      <w:tr w:rsidR="007B73CF">
        <w:tc>
          <w:tcPr>
            <w:tcW w:w="540" w:type="dxa"/>
          </w:tcPr>
          <w:p w:rsidR="007B73CF" w:rsidRDefault="007265EA">
            <w:pPr>
              <w:pStyle w:val="ConsPlusNormal"/>
            </w:pPr>
            <w:bookmarkStart w:id="43" w:name="Par1004"/>
            <w:bookmarkEnd w:id="43"/>
            <w:r>
              <w:t>[18]</w:t>
            </w:r>
          </w:p>
        </w:tc>
        <w:tc>
          <w:tcPr>
            <w:tcW w:w="9120" w:type="dxa"/>
          </w:tcPr>
          <w:p w:rsidR="007B73CF" w:rsidRDefault="007265EA">
            <w:pPr>
              <w:pStyle w:val="ConsPlusNormal"/>
              <w:jc w:val="both"/>
            </w:pPr>
            <w:hyperlink r:id="rId178" w:tooltip="&quot;Санитарные правила устройства и эксплуатации систем централизованного горячего водоснабжения&quot; (утв. Минздравом СССР 15.11.1988 N 4723-88)------------ Утратил силу или отменен{КонсультантПлюс}" w:history="1">
              <w:r>
                <w:rPr>
                  <w:color w:val="0000FF"/>
                </w:rPr>
                <w:t>СанПиН 4723-88</w:t>
              </w:r>
            </w:hyperlink>
            <w:r>
              <w:t xml:space="preserve"> Санитарные правила устройства и эксплуатации систем централизованного горячего водоснабжения</w:t>
            </w:r>
          </w:p>
        </w:tc>
      </w:tr>
      <w:tr w:rsidR="007B73CF">
        <w:tc>
          <w:tcPr>
            <w:tcW w:w="540" w:type="dxa"/>
          </w:tcPr>
          <w:p w:rsidR="007B73CF" w:rsidRDefault="007265EA">
            <w:pPr>
              <w:pStyle w:val="ConsPlusNormal"/>
            </w:pPr>
            <w:bookmarkStart w:id="44" w:name="Par1006"/>
            <w:bookmarkEnd w:id="44"/>
            <w:r>
              <w:t>[19]</w:t>
            </w:r>
          </w:p>
        </w:tc>
        <w:tc>
          <w:tcPr>
            <w:tcW w:w="9120" w:type="dxa"/>
          </w:tcPr>
          <w:p w:rsidR="007B73CF" w:rsidRDefault="007265EA">
            <w:pPr>
              <w:pStyle w:val="ConsPlusNormal"/>
              <w:jc w:val="both"/>
            </w:pPr>
            <w:hyperlink r:id="rId179" w:tooltip="&quot;Санитарные правила устройства и содержания общественных уборных&quot; (утв. Главным государственным санитарным врачом СССР 19.06.1972 N 983-72)------------ Утратил силу или отменен{КонсультантПлюс}" w:history="1">
              <w:r>
                <w:rPr>
                  <w:color w:val="0000FF"/>
                </w:rPr>
                <w:t>СанПиН 983-72</w:t>
              </w:r>
            </w:hyperlink>
            <w:r>
              <w:t xml:space="preserve"> Санитарные правила устройства и содержания общественных уборных</w:t>
            </w:r>
          </w:p>
        </w:tc>
      </w:tr>
      <w:tr w:rsidR="007B73CF">
        <w:tc>
          <w:tcPr>
            <w:tcW w:w="540" w:type="dxa"/>
          </w:tcPr>
          <w:p w:rsidR="007B73CF" w:rsidRDefault="007265EA">
            <w:pPr>
              <w:pStyle w:val="ConsPlusNormal"/>
            </w:pPr>
            <w:bookmarkStart w:id="45" w:name="Par1008"/>
            <w:bookmarkEnd w:id="45"/>
            <w:r>
              <w:t>[20]</w:t>
            </w:r>
          </w:p>
        </w:tc>
        <w:tc>
          <w:tcPr>
            <w:tcW w:w="9120" w:type="dxa"/>
          </w:tcPr>
          <w:p w:rsidR="007B73CF" w:rsidRDefault="007265EA">
            <w:pPr>
              <w:pStyle w:val="ConsPlusNormal"/>
              <w:jc w:val="both"/>
            </w:pPr>
            <w:hyperlink r:id="rId180"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СанПиН 2.1.4.2496-09</w:t>
              </w:r>
            </w:hyperlink>
            <w:r>
              <w:t xml:space="preserve"> (вместе с 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w:t>
            </w:r>
          </w:p>
        </w:tc>
      </w:tr>
      <w:tr w:rsidR="007B73CF">
        <w:tc>
          <w:tcPr>
            <w:tcW w:w="540" w:type="dxa"/>
          </w:tcPr>
          <w:p w:rsidR="007B73CF" w:rsidRDefault="007265EA">
            <w:pPr>
              <w:pStyle w:val="ConsPlusNormal"/>
            </w:pPr>
            <w:r>
              <w:t>[21]</w:t>
            </w:r>
          </w:p>
        </w:tc>
        <w:tc>
          <w:tcPr>
            <w:tcW w:w="9120" w:type="dxa"/>
          </w:tcPr>
          <w:p w:rsidR="007B73CF" w:rsidRDefault="007265EA">
            <w:pPr>
              <w:pStyle w:val="ConsPlusNormal"/>
              <w:jc w:val="both"/>
            </w:pPr>
            <w:hyperlink r:id="rId181"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2.1.4.1074-01</w:t>
              </w:r>
            </w:hyperlink>
            <w:r>
              <w:t xml:space="preserve"> (Постановление Главного государственного санитарного врача РФ от 26.09.2001 N 24) </w:t>
            </w:r>
            <w:hyperlink r:id="rId182" w:tooltip="&quot;СанПиН 2.1.4.559-96.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Санитарные правила и нормы&quot; (утв. Постановлением Госкомсанэп" w:history="1">
              <w:r>
                <w:rPr>
                  <w:color w:val="0000FF"/>
                </w:rPr>
                <w:t>СанПиН 2.1.4.559-96</w:t>
              </w:r>
            </w:hyperlink>
            <w:r>
              <w:t xml:space="preserve"> Питьевая вода. Гигиенические требования к качеству воды централизованных систем питьевого водоснабжения. Контроль качества</w:t>
            </w:r>
          </w:p>
        </w:tc>
      </w:tr>
      <w:tr w:rsidR="007B73CF">
        <w:tc>
          <w:tcPr>
            <w:tcW w:w="540" w:type="dxa"/>
          </w:tcPr>
          <w:p w:rsidR="007B73CF" w:rsidRDefault="007265EA">
            <w:pPr>
              <w:pStyle w:val="ConsPlusNormal"/>
            </w:pPr>
            <w:bookmarkStart w:id="46" w:name="Par1012"/>
            <w:bookmarkEnd w:id="46"/>
            <w:r>
              <w:t>[22]</w:t>
            </w:r>
          </w:p>
        </w:tc>
        <w:tc>
          <w:tcPr>
            <w:tcW w:w="9120" w:type="dxa"/>
          </w:tcPr>
          <w:p w:rsidR="007B73CF" w:rsidRDefault="007265EA">
            <w:pPr>
              <w:pStyle w:val="ConsPlusNormal"/>
              <w:jc w:val="both"/>
            </w:pPr>
            <w:hyperlink r:id="rId183" w:tooltip="&quot;СанПиН 42-128-4690-88. Санитарные правила содержания территорий населенных мест&quot; (утв. Главным государственным санитарным врачом СССР 05.08.1988 N 4690-88)------------ Утратил силу или отменен{КонсультантПлюс}" w:history="1">
              <w:r>
                <w:rPr>
                  <w:color w:val="0000FF"/>
                </w:rPr>
                <w:t>СанПиН 4690-88</w:t>
              </w:r>
            </w:hyperlink>
            <w:r>
              <w:t xml:space="preserve"> Санитарные правила содержания территории населенных мест</w:t>
            </w:r>
          </w:p>
        </w:tc>
      </w:tr>
      <w:tr w:rsidR="007B73CF">
        <w:tc>
          <w:tcPr>
            <w:tcW w:w="540" w:type="dxa"/>
          </w:tcPr>
          <w:p w:rsidR="007B73CF" w:rsidRDefault="007265EA">
            <w:pPr>
              <w:pStyle w:val="ConsPlusNormal"/>
            </w:pPr>
            <w:bookmarkStart w:id="47" w:name="Par1014"/>
            <w:bookmarkEnd w:id="47"/>
            <w:r>
              <w:t>[23]</w:t>
            </w:r>
          </w:p>
        </w:tc>
        <w:tc>
          <w:tcPr>
            <w:tcW w:w="9120" w:type="dxa"/>
          </w:tcPr>
          <w:p w:rsidR="007B73CF" w:rsidRDefault="007265EA">
            <w:pPr>
              <w:pStyle w:val="ConsPlusNormal"/>
              <w:jc w:val="both"/>
            </w:pPr>
            <w:hyperlink r:id="rId184" w:tooltip="Постановление Главного государственного санитарного врача РФ от 18.07.2002 N 24 &quot;О введении в действие санитарно-эпидемиологических правил СП 3.5.3.1129-02&quot; (вместе с &quot;СП 3.5.3.1129-02. 3.5.3. Дератизация. Санитарно-эпидемиологические требования к проведению д" w:history="1">
              <w:r>
                <w:rPr>
                  <w:color w:val="0000FF"/>
                </w:rPr>
                <w:t>СП 3.5.3.1129-02</w:t>
              </w:r>
            </w:hyperlink>
            <w:r>
              <w:t xml:space="preserve"> Дератизация. Санитарно-эпидемиологические требования к проведению дератизации. Санитарно-эпидемиологические правила</w:t>
            </w:r>
          </w:p>
        </w:tc>
      </w:tr>
      <w:tr w:rsidR="007B73CF">
        <w:tc>
          <w:tcPr>
            <w:tcW w:w="540" w:type="dxa"/>
          </w:tcPr>
          <w:p w:rsidR="007B73CF" w:rsidRDefault="007265EA">
            <w:pPr>
              <w:pStyle w:val="ConsPlusNormal"/>
            </w:pPr>
            <w:bookmarkStart w:id="48" w:name="Par1016"/>
            <w:bookmarkEnd w:id="48"/>
            <w:r>
              <w:t>[24]</w:t>
            </w:r>
          </w:p>
        </w:tc>
        <w:tc>
          <w:tcPr>
            <w:tcW w:w="9120" w:type="dxa"/>
          </w:tcPr>
          <w:p w:rsidR="007B73CF" w:rsidRDefault="007265EA">
            <w:pPr>
              <w:pStyle w:val="ConsPlusNormal"/>
              <w:jc w:val="both"/>
            </w:pPr>
            <w:hyperlink r:id="rId185" w:tooltip="Постановление Главного государственного санитарного врача РФ от 09.06.2003 N 131 &quot;О введении в действие санитарно-эпидемиологических правил СП 3.5.1378-03&quot; (вместе с &quot;СП 3.5.1378-03. 3.5. Дезинфектология. Санитарно-эпидемиологические требования к организации и" w:history="1">
              <w:r>
                <w:rPr>
                  <w:color w:val="0000FF"/>
                </w:rPr>
                <w:t>СП 3.5.1378-03</w:t>
              </w:r>
            </w:hyperlink>
            <w:r>
              <w:t xml:space="preserve"> Дезинфектология. Санитарно-эпидемиологические требования к организации и осуществлению дезинфекционной деятельности</w:t>
            </w:r>
          </w:p>
        </w:tc>
      </w:tr>
      <w:tr w:rsidR="007B73CF">
        <w:tc>
          <w:tcPr>
            <w:tcW w:w="540" w:type="dxa"/>
          </w:tcPr>
          <w:p w:rsidR="007B73CF" w:rsidRDefault="007265EA">
            <w:pPr>
              <w:pStyle w:val="ConsPlusNormal"/>
            </w:pPr>
            <w:bookmarkStart w:id="49" w:name="Par1018"/>
            <w:bookmarkEnd w:id="49"/>
            <w:r>
              <w:t>[25]</w:t>
            </w:r>
          </w:p>
        </w:tc>
        <w:tc>
          <w:tcPr>
            <w:tcW w:w="9120" w:type="dxa"/>
          </w:tcPr>
          <w:p w:rsidR="007B73CF" w:rsidRDefault="007265EA">
            <w:pPr>
              <w:pStyle w:val="ConsPlusNormal"/>
              <w:jc w:val="both"/>
            </w:pPr>
            <w:r>
              <w:t xml:space="preserve">Федеральный </w:t>
            </w:r>
            <w:hyperlink r:id="rId186"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22.07.2008 N 123-ФЗ "Технический регламент о требованиях пожарной безопасности"</w:t>
            </w:r>
          </w:p>
        </w:tc>
      </w:tr>
      <w:tr w:rsidR="007B73CF">
        <w:tc>
          <w:tcPr>
            <w:tcW w:w="540" w:type="dxa"/>
          </w:tcPr>
          <w:p w:rsidR="007B73CF" w:rsidRDefault="007265EA">
            <w:pPr>
              <w:pStyle w:val="ConsPlusNormal"/>
            </w:pPr>
            <w:bookmarkStart w:id="50" w:name="Par1020"/>
            <w:bookmarkEnd w:id="50"/>
            <w:r>
              <w:t>[26]</w:t>
            </w:r>
          </w:p>
        </w:tc>
        <w:tc>
          <w:tcPr>
            <w:tcW w:w="9120" w:type="dxa"/>
          </w:tcPr>
          <w:p w:rsidR="007B73CF" w:rsidRDefault="007265EA">
            <w:pPr>
              <w:pStyle w:val="ConsPlusNormal"/>
              <w:jc w:val="both"/>
            </w:pPr>
            <w:hyperlink r:id="rId18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7B73CF">
        <w:tc>
          <w:tcPr>
            <w:tcW w:w="540" w:type="dxa"/>
          </w:tcPr>
          <w:p w:rsidR="007B73CF" w:rsidRDefault="007265EA">
            <w:pPr>
              <w:pStyle w:val="ConsPlusNormal"/>
            </w:pPr>
            <w:bookmarkStart w:id="51" w:name="Par1022"/>
            <w:bookmarkEnd w:id="51"/>
            <w:r>
              <w:t>[27]</w:t>
            </w:r>
          </w:p>
        </w:tc>
        <w:tc>
          <w:tcPr>
            <w:tcW w:w="9120" w:type="dxa"/>
          </w:tcPr>
          <w:p w:rsidR="007B73CF" w:rsidRDefault="007265EA">
            <w:pPr>
              <w:pStyle w:val="ConsPlusNormal"/>
              <w:jc w:val="both"/>
            </w:pPr>
            <w:hyperlink r:id="rId188"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КонсультантПлюс}" w:history="1">
              <w:r>
                <w:rPr>
                  <w:color w:val="0000FF"/>
                </w:rPr>
                <w:t>СП 7.13130.2013</w:t>
              </w:r>
            </w:hyperlink>
            <w:r>
              <w:t xml:space="preserve"> Отопление, вентиляция и кондиционирование. Требования пожарной безопасности</w:t>
            </w:r>
          </w:p>
        </w:tc>
      </w:tr>
      <w:tr w:rsidR="007B73CF">
        <w:tc>
          <w:tcPr>
            <w:tcW w:w="540" w:type="dxa"/>
          </w:tcPr>
          <w:p w:rsidR="007B73CF" w:rsidRDefault="007265EA">
            <w:pPr>
              <w:pStyle w:val="ConsPlusNormal"/>
            </w:pPr>
            <w:bookmarkStart w:id="52" w:name="Par1024"/>
            <w:bookmarkEnd w:id="52"/>
            <w:r>
              <w:t>[28]</w:t>
            </w:r>
          </w:p>
        </w:tc>
        <w:tc>
          <w:tcPr>
            <w:tcW w:w="9120" w:type="dxa"/>
          </w:tcPr>
          <w:p w:rsidR="007B73CF" w:rsidRDefault="007265EA">
            <w:pPr>
              <w:pStyle w:val="ConsPlusNormal"/>
              <w:jc w:val="both"/>
            </w:pPr>
            <w:hyperlink r:id="rId189"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Утратил силу или отменен{КонсультантПлюс}" w:history="1">
              <w:r>
                <w:rPr>
                  <w:color w:val="0000FF"/>
                </w:rPr>
                <w:t>Постановление</w:t>
              </w:r>
            </w:hyperlink>
            <w:r>
              <w:t xml:space="preserve"> Правительства РФ от 25.04.2012 N 390 "О противопожарном режиме" (вместе с "Правилами противопожарного режима в Российской Федерации")</w:t>
            </w:r>
          </w:p>
        </w:tc>
      </w:tr>
      <w:tr w:rsidR="007B73CF">
        <w:tc>
          <w:tcPr>
            <w:tcW w:w="540" w:type="dxa"/>
          </w:tcPr>
          <w:p w:rsidR="007B73CF" w:rsidRDefault="007265EA">
            <w:pPr>
              <w:pStyle w:val="ConsPlusNormal"/>
            </w:pPr>
            <w:bookmarkStart w:id="53" w:name="Par1026"/>
            <w:bookmarkEnd w:id="53"/>
            <w:r>
              <w:t>[29]</w:t>
            </w:r>
          </w:p>
        </w:tc>
        <w:tc>
          <w:tcPr>
            <w:tcW w:w="9120" w:type="dxa"/>
          </w:tcPr>
          <w:p w:rsidR="007B73CF" w:rsidRDefault="007265EA">
            <w:pPr>
              <w:pStyle w:val="ConsPlusNormal"/>
              <w:jc w:val="both"/>
            </w:pPr>
            <w:hyperlink r:id="rId190" w:tooltip="&quot;СНиП 21-01-97*. Пожарная безопасность зданий и сооружений&quot; (приняты и введены в действие Постановлением Минстроя РФ от 13.02.1997 N 18-7) (ред. от 19.07.2002)------------ Утратил силу или отменен{КонсультантПлюс}" w:history="1">
              <w:r>
                <w:rPr>
                  <w:color w:val="0000FF"/>
                </w:rPr>
                <w:t>СНиП 21-01-97</w:t>
              </w:r>
            </w:hyperlink>
            <w:r>
              <w:t xml:space="preserve"> Пожарная безопасность зданий и сооружений</w:t>
            </w:r>
          </w:p>
        </w:tc>
      </w:tr>
      <w:tr w:rsidR="007B73CF">
        <w:tc>
          <w:tcPr>
            <w:tcW w:w="540" w:type="dxa"/>
          </w:tcPr>
          <w:p w:rsidR="007B73CF" w:rsidRDefault="007265EA">
            <w:pPr>
              <w:pStyle w:val="ConsPlusNormal"/>
            </w:pPr>
            <w:bookmarkStart w:id="54" w:name="Par1028"/>
            <w:bookmarkEnd w:id="54"/>
            <w:r>
              <w:t>[30]</w:t>
            </w:r>
          </w:p>
        </w:tc>
        <w:tc>
          <w:tcPr>
            <w:tcW w:w="9120" w:type="dxa"/>
          </w:tcPr>
          <w:p w:rsidR="007B73CF" w:rsidRDefault="007265EA">
            <w:pPr>
              <w:pStyle w:val="ConsPlusNormal"/>
              <w:jc w:val="both"/>
            </w:pPr>
            <w:hyperlink r:id="rId191" w:tooltip="&quot;СП 8.13130.2009. Системы противопожарной защиты. Источники наружного противопожарного водоснабжения. Требования пожарной безопасности&quot; (утв. Приказом МЧС России от 25.03.2009 N 178) (ред. от 09.12.2010)------------ Утратил силу или отменен{КонсультантПлюс}" w:history="1">
              <w:r>
                <w:rPr>
                  <w:color w:val="0000FF"/>
                </w:rPr>
                <w:t>СП 8.13130.2009</w:t>
              </w:r>
            </w:hyperlink>
            <w:r>
              <w:t xml:space="preserve"> Системы противопожарной защиты. Источники наружного противопожарного водоснабжения. Требования пожарной безопасности</w:t>
            </w:r>
          </w:p>
        </w:tc>
      </w:tr>
      <w:tr w:rsidR="007B73CF">
        <w:tc>
          <w:tcPr>
            <w:tcW w:w="540" w:type="dxa"/>
          </w:tcPr>
          <w:p w:rsidR="007B73CF" w:rsidRDefault="007265EA">
            <w:pPr>
              <w:pStyle w:val="ConsPlusNormal"/>
            </w:pPr>
            <w:bookmarkStart w:id="55" w:name="Par1030"/>
            <w:bookmarkEnd w:id="55"/>
            <w:r>
              <w:t>[31]</w:t>
            </w:r>
          </w:p>
        </w:tc>
        <w:tc>
          <w:tcPr>
            <w:tcW w:w="9120" w:type="dxa"/>
          </w:tcPr>
          <w:p w:rsidR="007B73CF" w:rsidRDefault="007265EA">
            <w:pPr>
              <w:pStyle w:val="ConsPlusNormal"/>
              <w:jc w:val="both"/>
            </w:pPr>
            <w:hyperlink r:id="rId192"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w:t>
              </w:r>
            </w:hyperlink>
            <w:r>
              <w:t xml:space="preserve"> Минэнерго России от 13.01.2003 N 6 Об утверждении Правил технической эксплуатации электроустановок потребителей</w:t>
            </w:r>
          </w:p>
        </w:tc>
      </w:tr>
      <w:tr w:rsidR="007B73CF">
        <w:tc>
          <w:tcPr>
            <w:tcW w:w="540" w:type="dxa"/>
          </w:tcPr>
          <w:p w:rsidR="007B73CF" w:rsidRDefault="007265EA">
            <w:pPr>
              <w:pStyle w:val="ConsPlusNormal"/>
            </w:pPr>
            <w:bookmarkStart w:id="56" w:name="Par1032"/>
            <w:bookmarkEnd w:id="56"/>
            <w:r>
              <w:t>[32]</w:t>
            </w:r>
          </w:p>
        </w:tc>
        <w:tc>
          <w:tcPr>
            <w:tcW w:w="9120" w:type="dxa"/>
          </w:tcPr>
          <w:p w:rsidR="007B73CF" w:rsidRDefault="007265EA">
            <w:pPr>
              <w:pStyle w:val="ConsPlusNormal"/>
              <w:jc w:val="both"/>
            </w:pPr>
            <w:hyperlink r:id="rId193" w:tooltip="&quot;СП 31-114-2004. Правила проектирования жилых и общественных зданий для строительства в сейсмических районах&quot; (одобрен и рекомендован к применению Письмом Госстроя РФ от 20.04.2004 N ЛБ-2599/9){КонсультантПлюс}" w:history="1">
              <w:r>
                <w:rPr>
                  <w:color w:val="0000FF"/>
                </w:rPr>
                <w:t>СП 31-114-2004</w:t>
              </w:r>
            </w:hyperlink>
            <w:r>
              <w:t xml:space="preserve"> Правила проектирования жилых и общественных зданий для строительства в сейсмических районах</w:t>
            </w:r>
          </w:p>
        </w:tc>
      </w:tr>
      <w:tr w:rsidR="007B73CF">
        <w:tc>
          <w:tcPr>
            <w:tcW w:w="540" w:type="dxa"/>
          </w:tcPr>
          <w:p w:rsidR="007B73CF" w:rsidRDefault="007265EA">
            <w:pPr>
              <w:pStyle w:val="ConsPlusNormal"/>
            </w:pPr>
            <w:bookmarkStart w:id="57" w:name="Par1034"/>
            <w:bookmarkEnd w:id="57"/>
            <w:r>
              <w:t>[33]</w:t>
            </w:r>
          </w:p>
        </w:tc>
        <w:tc>
          <w:tcPr>
            <w:tcW w:w="9120" w:type="dxa"/>
          </w:tcPr>
          <w:p w:rsidR="007B73CF" w:rsidRDefault="007265EA">
            <w:pPr>
              <w:pStyle w:val="ConsPlusNormal"/>
              <w:jc w:val="both"/>
            </w:pPr>
            <w:hyperlink r:id="rId194"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7B73CF">
        <w:tc>
          <w:tcPr>
            <w:tcW w:w="540" w:type="dxa"/>
          </w:tcPr>
          <w:p w:rsidR="007B73CF" w:rsidRDefault="007265EA">
            <w:pPr>
              <w:pStyle w:val="ConsPlusNormal"/>
            </w:pPr>
            <w:bookmarkStart w:id="58" w:name="Par1036"/>
            <w:bookmarkEnd w:id="58"/>
            <w:r>
              <w:t>[34]</w:t>
            </w:r>
          </w:p>
        </w:tc>
        <w:tc>
          <w:tcPr>
            <w:tcW w:w="9120" w:type="dxa"/>
          </w:tcPr>
          <w:p w:rsidR="007B73CF" w:rsidRDefault="007265EA">
            <w:pPr>
              <w:pStyle w:val="ConsPlusNormal"/>
              <w:jc w:val="both"/>
            </w:pPr>
            <w:hyperlink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w:t>
              </w:r>
            </w:hyperlink>
            <w:r>
              <w:t xml:space="preserve"> Минэнерго России от 24 марта 2003 г. N 115 "Об утверждении правил технической эксплуатации тепловых энергоустановок"</w:t>
            </w:r>
          </w:p>
        </w:tc>
      </w:tr>
      <w:tr w:rsidR="007B73CF">
        <w:tc>
          <w:tcPr>
            <w:tcW w:w="540" w:type="dxa"/>
          </w:tcPr>
          <w:p w:rsidR="007B73CF" w:rsidRDefault="007265EA">
            <w:pPr>
              <w:pStyle w:val="ConsPlusNormal"/>
            </w:pPr>
            <w:bookmarkStart w:id="59" w:name="Par1038"/>
            <w:bookmarkEnd w:id="59"/>
            <w:r>
              <w:t>[35]</w:t>
            </w:r>
          </w:p>
        </w:tc>
        <w:tc>
          <w:tcPr>
            <w:tcW w:w="9120" w:type="dxa"/>
          </w:tcPr>
          <w:p w:rsidR="007B73CF" w:rsidRDefault="007265EA">
            <w:pPr>
              <w:pStyle w:val="ConsPlusNormal"/>
              <w:jc w:val="both"/>
            </w:pPr>
            <w:hyperlink r:id="rId196" w:tooltip="Приказ Минпромторга РФ от 21.01.2011 N 57 &quot;Об утверждении методических рекомендаций по техническим требованиям к системам и приборам учета воды, газа, тепловой энергии, электрической энергии&quot;{КонсультантПлюс}" w:history="1">
              <w:r>
                <w:rPr>
                  <w:color w:val="0000FF"/>
                </w:rPr>
                <w:t>Приказ</w:t>
              </w:r>
            </w:hyperlink>
            <w:r>
              <w:t xml:space="preserve"> Минпромторга России от 21.01.2011 N 57 "Об утверждении методических рекомендаций по техническим требованиям к системам и приборам учета воды, газа, тепловой энергии, электрической энергии"</w:t>
            </w:r>
          </w:p>
        </w:tc>
      </w:tr>
      <w:tr w:rsidR="007B73CF">
        <w:tc>
          <w:tcPr>
            <w:tcW w:w="540" w:type="dxa"/>
          </w:tcPr>
          <w:p w:rsidR="007B73CF" w:rsidRDefault="007265EA">
            <w:pPr>
              <w:pStyle w:val="ConsPlusNormal"/>
            </w:pPr>
            <w:r>
              <w:t>[36]</w:t>
            </w:r>
          </w:p>
        </w:tc>
        <w:tc>
          <w:tcPr>
            <w:tcW w:w="9120" w:type="dxa"/>
          </w:tcPr>
          <w:p w:rsidR="007B73CF" w:rsidRDefault="007265EA">
            <w:pPr>
              <w:pStyle w:val="ConsPlusNormal"/>
              <w:jc w:val="both"/>
            </w:pPr>
            <w:hyperlink r:id="rId197"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Постановление</w:t>
              </w:r>
            </w:hyperlink>
            <w:r>
              <w:t xml:space="preserve"> Правительства РФ от 04.09.2013 N 776 "Об утверждении Правил организации коммерческого учета воды, сточных вод"</w:t>
            </w:r>
          </w:p>
        </w:tc>
      </w:tr>
      <w:tr w:rsidR="007B73CF">
        <w:tc>
          <w:tcPr>
            <w:tcW w:w="540" w:type="dxa"/>
          </w:tcPr>
          <w:p w:rsidR="007B73CF" w:rsidRDefault="007265EA">
            <w:pPr>
              <w:pStyle w:val="ConsPlusNormal"/>
            </w:pPr>
            <w:r>
              <w:t>[37]</w:t>
            </w:r>
          </w:p>
        </w:tc>
        <w:tc>
          <w:tcPr>
            <w:tcW w:w="9120" w:type="dxa"/>
          </w:tcPr>
          <w:p w:rsidR="007B73CF" w:rsidRDefault="007265EA">
            <w:pPr>
              <w:pStyle w:val="ConsPlusNormal"/>
              <w:jc w:val="both"/>
            </w:pPr>
            <w:r>
              <w:t xml:space="preserve">Федеральный </w:t>
            </w:r>
            <w:hyperlink r:id="rId198"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26.06.2008 N 102-ФЗ Об обеспечении единства измерений</w:t>
            </w:r>
          </w:p>
        </w:tc>
      </w:tr>
      <w:tr w:rsidR="007B73CF">
        <w:tc>
          <w:tcPr>
            <w:tcW w:w="540" w:type="dxa"/>
          </w:tcPr>
          <w:p w:rsidR="007B73CF" w:rsidRDefault="007265EA">
            <w:pPr>
              <w:pStyle w:val="ConsPlusNormal"/>
            </w:pPr>
            <w:r>
              <w:t>[38]</w:t>
            </w:r>
          </w:p>
        </w:tc>
        <w:tc>
          <w:tcPr>
            <w:tcW w:w="9120" w:type="dxa"/>
          </w:tcPr>
          <w:p w:rsidR="007B73CF" w:rsidRDefault="007265EA">
            <w:pPr>
              <w:pStyle w:val="ConsPlusNormal"/>
              <w:jc w:val="both"/>
            </w:pPr>
            <w:hyperlink r:id="rId199"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Постановление</w:t>
              </w:r>
            </w:hyperlink>
            <w:r>
              <w:t xml:space="preserve"> Правительства РФ от 18.11.2013 N 1034 "О коммерческом учете тепловой энергии, теплоносителя"</w:t>
            </w:r>
          </w:p>
        </w:tc>
      </w:tr>
      <w:tr w:rsidR="007B73CF">
        <w:tc>
          <w:tcPr>
            <w:tcW w:w="540" w:type="dxa"/>
          </w:tcPr>
          <w:p w:rsidR="007B73CF" w:rsidRDefault="007265EA">
            <w:pPr>
              <w:pStyle w:val="ConsPlusNormal"/>
            </w:pPr>
            <w:bookmarkStart w:id="60" w:name="Par1046"/>
            <w:bookmarkEnd w:id="60"/>
            <w:r>
              <w:t>[39]</w:t>
            </w:r>
          </w:p>
        </w:tc>
        <w:tc>
          <w:tcPr>
            <w:tcW w:w="9120" w:type="dxa"/>
          </w:tcPr>
          <w:p w:rsidR="007B73CF" w:rsidRDefault="007265EA">
            <w:pPr>
              <w:pStyle w:val="ConsPlusNormal"/>
              <w:jc w:val="both"/>
            </w:pPr>
            <w:hyperlink r:id="rId20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РФ от 06.05.2011 N 354 "О предоставлении коммунальных услуг заказчикам и пользователям помещений в многоквартирных домах и жилых домов"</w:t>
            </w:r>
          </w:p>
        </w:tc>
      </w:tr>
      <w:tr w:rsidR="007B73CF">
        <w:tc>
          <w:tcPr>
            <w:tcW w:w="540" w:type="dxa"/>
          </w:tcPr>
          <w:p w:rsidR="007B73CF" w:rsidRDefault="007265EA">
            <w:pPr>
              <w:pStyle w:val="ConsPlusNormal"/>
            </w:pPr>
            <w:r>
              <w:t>[40]</w:t>
            </w:r>
          </w:p>
        </w:tc>
        <w:tc>
          <w:tcPr>
            <w:tcW w:w="9120" w:type="dxa"/>
          </w:tcPr>
          <w:p w:rsidR="007B73CF" w:rsidRDefault="007265EA">
            <w:pPr>
              <w:pStyle w:val="ConsPlusNormal"/>
              <w:jc w:val="both"/>
            </w:pPr>
            <w:hyperlink r:id="rId201" w:tooltip="Приказ Минпромторга РФ от 21.01.2011 N 57 &quot;Об утверждении методических рекомендаций по техническим требованиям к системам и приборам учета воды, газа, тепловой энергии, электрической энергии&quot;{КонсультантПлюс}" w:history="1">
              <w:r>
                <w:rPr>
                  <w:color w:val="0000FF"/>
                </w:rPr>
                <w:t>Приказ</w:t>
              </w:r>
            </w:hyperlink>
            <w:r>
              <w:t xml:space="preserve"> Минпромторга России от 21.01.2011 N 57 "Об утверждении методических рекомендаций по техническим требованиям к системам и приборам учета воды, газа, тепловой энергии, электрической энергии"</w:t>
            </w:r>
          </w:p>
        </w:tc>
      </w:tr>
      <w:tr w:rsidR="007B73CF">
        <w:tc>
          <w:tcPr>
            <w:tcW w:w="540" w:type="dxa"/>
          </w:tcPr>
          <w:p w:rsidR="007B73CF" w:rsidRDefault="007265EA">
            <w:pPr>
              <w:pStyle w:val="ConsPlusNormal"/>
            </w:pPr>
            <w:bookmarkStart w:id="61" w:name="Par1050"/>
            <w:bookmarkEnd w:id="61"/>
            <w:r>
              <w:t>[41]</w:t>
            </w:r>
          </w:p>
        </w:tc>
        <w:tc>
          <w:tcPr>
            <w:tcW w:w="9120" w:type="dxa"/>
          </w:tcPr>
          <w:p w:rsidR="007B73CF" w:rsidRDefault="007265EA">
            <w:pPr>
              <w:pStyle w:val="ConsPlusNormal"/>
              <w:jc w:val="both"/>
            </w:pPr>
            <w:r>
              <w:t xml:space="preserve">Федеральный </w:t>
            </w:r>
            <w:hyperlink r:id="rId20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7B73CF">
        <w:tc>
          <w:tcPr>
            <w:tcW w:w="540" w:type="dxa"/>
          </w:tcPr>
          <w:p w:rsidR="007B73CF" w:rsidRDefault="007265EA">
            <w:pPr>
              <w:pStyle w:val="ConsPlusNormal"/>
            </w:pPr>
            <w:bookmarkStart w:id="62" w:name="Par1052"/>
            <w:bookmarkEnd w:id="62"/>
            <w:r>
              <w:t>[42]</w:t>
            </w:r>
          </w:p>
        </w:tc>
        <w:tc>
          <w:tcPr>
            <w:tcW w:w="9120" w:type="dxa"/>
          </w:tcPr>
          <w:p w:rsidR="007B73CF" w:rsidRDefault="007265EA">
            <w:pPr>
              <w:pStyle w:val="ConsPlusNormal"/>
              <w:jc w:val="both"/>
            </w:pPr>
            <w:hyperlink r:id="rId203"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КонсультантПлюс}" w:history="1">
              <w:r>
                <w:rPr>
                  <w:color w:val="0000FF"/>
                </w:rPr>
                <w:t>Приказ</w:t>
              </w:r>
            </w:hyperlink>
            <w:r>
              <w:t xml:space="preserve"> Министерства регионального развития РФ от 01.06.2007 N 45 "Об утверждении Положения о разработке, передаче, пользовании и хранении Инструкции по эксплуатации многоквартирного дома"</w:t>
            </w:r>
          </w:p>
        </w:tc>
      </w:tr>
      <w:tr w:rsidR="007B73CF">
        <w:tc>
          <w:tcPr>
            <w:tcW w:w="540" w:type="dxa"/>
          </w:tcPr>
          <w:p w:rsidR="007B73CF" w:rsidRDefault="007265EA">
            <w:pPr>
              <w:pStyle w:val="ConsPlusNormal"/>
            </w:pPr>
            <w:bookmarkStart w:id="63" w:name="Par1054"/>
            <w:bookmarkEnd w:id="63"/>
            <w:r>
              <w:t>[43]</w:t>
            </w:r>
          </w:p>
        </w:tc>
        <w:tc>
          <w:tcPr>
            <w:tcW w:w="9120" w:type="dxa"/>
          </w:tcPr>
          <w:p w:rsidR="007B73CF" w:rsidRDefault="007265EA">
            <w:pPr>
              <w:pStyle w:val="ConsPlusNormal"/>
              <w:jc w:val="both"/>
            </w:pPr>
            <w:r>
              <w:t xml:space="preserve">Технический </w:t>
            </w:r>
            <w:hyperlink r:id="rId20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КонсультантПлюс}" w:history="1">
              <w:r>
                <w:rPr>
                  <w:color w:val="0000FF"/>
                </w:rPr>
                <w:t>регламент</w:t>
              </w:r>
            </w:hyperlink>
            <w:r>
              <w:t xml:space="preserve"> Таможенного союза "Безопасность лифтов" (ТР ТС 011/2011) решение Комиссии Таможенного союза N 824 от 18.10.2011</w:t>
            </w:r>
          </w:p>
        </w:tc>
      </w:tr>
      <w:tr w:rsidR="007B73CF">
        <w:tc>
          <w:tcPr>
            <w:tcW w:w="540" w:type="dxa"/>
          </w:tcPr>
          <w:p w:rsidR="007B73CF" w:rsidRDefault="007265EA">
            <w:pPr>
              <w:pStyle w:val="ConsPlusNormal"/>
            </w:pPr>
            <w:bookmarkStart w:id="64" w:name="Par1056"/>
            <w:bookmarkEnd w:id="64"/>
            <w:r>
              <w:t>[44]</w:t>
            </w:r>
          </w:p>
        </w:tc>
        <w:tc>
          <w:tcPr>
            <w:tcW w:w="9120" w:type="dxa"/>
          </w:tcPr>
          <w:p w:rsidR="007B73CF" w:rsidRDefault="007265EA">
            <w:pPr>
              <w:pStyle w:val="ConsPlusNormal"/>
              <w:jc w:val="both"/>
            </w:pPr>
            <w:hyperlink r:id="rId205" w:tooltip="Приказ Госстроя РФ от 11.07.1997 N 17-43 &quot;Об утверждении Норм времени и расценок на ремонт, модернизацию и техническое обслуживание лифтов&quot;{КонсультантПлюс}" w:history="1">
              <w:r>
                <w:rPr>
                  <w:color w:val="0000FF"/>
                </w:rPr>
                <w:t>Приказ</w:t>
              </w:r>
            </w:hyperlink>
            <w:r>
              <w:t xml:space="preserve"> Госстроя России от 11.07.1997 N 17-43 "Об утверждении норм времени и расценок на ремонт, модернизацию и техническое обслуживание лифтов"</w:t>
            </w:r>
          </w:p>
        </w:tc>
      </w:tr>
      <w:tr w:rsidR="007B73CF">
        <w:tc>
          <w:tcPr>
            <w:tcW w:w="540" w:type="dxa"/>
          </w:tcPr>
          <w:p w:rsidR="007B73CF" w:rsidRDefault="007265EA">
            <w:pPr>
              <w:pStyle w:val="ConsPlusNormal"/>
            </w:pPr>
            <w:bookmarkStart w:id="65" w:name="Par1058"/>
            <w:bookmarkEnd w:id="65"/>
            <w:r>
              <w:t>[45]</w:t>
            </w:r>
          </w:p>
        </w:tc>
        <w:tc>
          <w:tcPr>
            <w:tcW w:w="9120" w:type="dxa"/>
          </w:tcPr>
          <w:p w:rsidR="007B73CF" w:rsidRDefault="007265EA">
            <w:pPr>
              <w:pStyle w:val="ConsPlusNormal"/>
              <w:jc w:val="both"/>
            </w:pPr>
            <w:hyperlink r:id="rId206"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w:history="1">
              <w:r>
                <w:rPr>
                  <w:color w:val="0000FF"/>
                </w:rPr>
                <w:t>Приказ</w:t>
              </w:r>
            </w:hyperlink>
            <w:r>
              <w:t xml:space="preserve"> Министерства регионального развития РФ от 02.09.2010 N 394 "Об утверждении Примерной формы перечня мероприятий для многоквартирного дома (группы многоквартирных домов) как в отношении общего имущества заказчиков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w:t>
            </w:r>
          </w:p>
        </w:tc>
      </w:tr>
      <w:tr w:rsidR="007B73CF">
        <w:tc>
          <w:tcPr>
            <w:tcW w:w="540" w:type="dxa"/>
          </w:tcPr>
          <w:p w:rsidR="007B73CF" w:rsidRDefault="007265EA">
            <w:pPr>
              <w:pStyle w:val="ConsPlusNormal"/>
            </w:pPr>
            <w:bookmarkStart w:id="66" w:name="Par1060"/>
            <w:bookmarkEnd w:id="66"/>
            <w:r>
              <w:t>[46]</w:t>
            </w:r>
          </w:p>
        </w:tc>
        <w:tc>
          <w:tcPr>
            <w:tcW w:w="9120" w:type="dxa"/>
          </w:tcPr>
          <w:p w:rsidR="007B73CF" w:rsidRDefault="007265EA">
            <w:pPr>
              <w:pStyle w:val="ConsPlusNormal"/>
              <w:jc w:val="both"/>
            </w:pPr>
            <w:hyperlink r:id="rId207"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12.03.2013 N 103 "Об утверждении Правил оценки готовности к отопительному периоду"</w:t>
            </w:r>
          </w:p>
        </w:tc>
      </w:tr>
      <w:tr w:rsidR="007B73CF">
        <w:tc>
          <w:tcPr>
            <w:tcW w:w="540" w:type="dxa"/>
          </w:tcPr>
          <w:p w:rsidR="007B73CF" w:rsidRDefault="007265EA">
            <w:pPr>
              <w:pStyle w:val="ConsPlusNormal"/>
            </w:pPr>
            <w:bookmarkStart w:id="67" w:name="Par1062"/>
            <w:bookmarkEnd w:id="67"/>
            <w:r>
              <w:t>[47]</w:t>
            </w:r>
          </w:p>
        </w:tc>
        <w:tc>
          <w:tcPr>
            <w:tcW w:w="9120" w:type="dxa"/>
          </w:tcPr>
          <w:p w:rsidR="007B73CF" w:rsidRDefault="007265EA">
            <w:pPr>
              <w:pStyle w:val="ConsPlusNormal"/>
              <w:jc w:val="both"/>
            </w:pPr>
            <w:hyperlink r:id="rId208" w:tooltip="&quot;СП 31-107-2004. Свод правил по проектированию и строительству. Архитектурно-планировочные решения многоквартирных жилых зданий&quot; (одобрен и рекомендован к применению Письмом Госстроя России от 28.04.2004 N ЛБ-131/9){КонсультантПлюс}" w:history="1">
              <w:r>
                <w:rPr>
                  <w:color w:val="0000FF"/>
                </w:rPr>
                <w:t>СП 31-107-2004</w:t>
              </w:r>
            </w:hyperlink>
            <w:r>
              <w:t xml:space="preserve"> Архитектурно-планировочные решения многоквартирных жилых зданий</w:t>
            </w:r>
          </w:p>
        </w:tc>
      </w:tr>
      <w:tr w:rsidR="007B73CF">
        <w:tc>
          <w:tcPr>
            <w:tcW w:w="540" w:type="dxa"/>
          </w:tcPr>
          <w:p w:rsidR="007B73CF" w:rsidRDefault="007265EA">
            <w:pPr>
              <w:pStyle w:val="ConsPlusNormal"/>
            </w:pPr>
            <w:bookmarkStart w:id="68" w:name="Par1064"/>
            <w:bookmarkEnd w:id="68"/>
            <w:r>
              <w:t>[48]</w:t>
            </w:r>
          </w:p>
        </w:tc>
        <w:tc>
          <w:tcPr>
            <w:tcW w:w="9120" w:type="dxa"/>
          </w:tcPr>
          <w:p w:rsidR="007B73CF" w:rsidRDefault="007265EA">
            <w:pPr>
              <w:pStyle w:val="ConsPlusNormal"/>
              <w:jc w:val="both"/>
            </w:pPr>
            <w:hyperlink r:id="rId209" w:tooltip="Приказ Минрегиона России от 27.06.2012 N 252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 w:history="1">
              <w:r>
                <w:rPr>
                  <w:color w:val="0000FF"/>
                </w:rPr>
                <w:t>Приказ</w:t>
              </w:r>
            </w:hyperlink>
            <w:r>
              <w:t xml:space="preserve"> Министерства регионального развития РФ от 27.06.2012 N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tc>
      </w:tr>
      <w:tr w:rsidR="007B73CF">
        <w:tc>
          <w:tcPr>
            <w:tcW w:w="540" w:type="dxa"/>
          </w:tcPr>
          <w:p w:rsidR="007B73CF" w:rsidRDefault="007265EA">
            <w:pPr>
              <w:pStyle w:val="ConsPlusNormal"/>
            </w:pPr>
            <w:bookmarkStart w:id="69" w:name="Par1066"/>
            <w:bookmarkEnd w:id="69"/>
            <w:r>
              <w:t>[49]</w:t>
            </w:r>
          </w:p>
        </w:tc>
        <w:tc>
          <w:tcPr>
            <w:tcW w:w="9120" w:type="dxa"/>
          </w:tcPr>
          <w:p w:rsidR="007B73CF" w:rsidRDefault="007265EA">
            <w:pPr>
              <w:pStyle w:val="ConsPlusNormal"/>
              <w:jc w:val="both"/>
            </w:pPr>
            <w:hyperlink r:id="rId21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Pr>
                  <w:color w:val="0000FF"/>
                </w:rPr>
                <w:t>Приказ</w:t>
              </w:r>
            </w:hyperlink>
            <w:r>
              <w:t xml:space="preserve"> Министерства регионального развития РФ от 30 декабря 2009 г. N 624 "Об утверждении перечня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tc>
      </w:tr>
      <w:tr w:rsidR="007B73CF">
        <w:tc>
          <w:tcPr>
            <w:tcW w:w="540" w:type="dxa"/>
          </w:tcPr>
          <w:p w:rsidR="007B73CF" w:rsidRDefault="007265EA">
            <w:pPr>
              <w:pStyle w:val="ConsPlusNormal"/>
            </w:pPr>
            <w:bookmarkStart w:id="70" w:name="Par1068"/>
            <w:bookmarkEnd w:id="70"/>
            <w:r>
              <w:t>[50]</w:t>
            </w:r>
          </w:p>
        </w:tc>
        <w:tc>
          <w:tcPr>
            <w:tcW w:w="9120" w:type="dxa"/>
          </w:tcPr>
          <w:p w:rsidR="007B73CF" w:rsidRDefault="007265EA">
            <w:pPr>
              <w:pStyle w:val="ConsPlusNormal"/>
              <w:jc w:val="both"/>
            </w:pPr>
            <w:hyperlink r:id="rId211" w:tooltip="&quot;СП 48.13330.2011. Свод правил. Организация строительства. Актуализированная редакция СНиП 12-01-2004&quot; (утв. Приказом Минрегиона РФ от 27.12.2010 N 781) (ред. от 26.08.2016)------------ Утратил силу или отменен{КонсультантПлюс}" w:history="1">
              <w:r>
                <w:rPr>
                  <w:color w:val="0000FF"/>
                </w:rPr>
                <w:t>СП 48.13330.2011</w:t>
              </w:r>
            </w:hyperlink>
            <w:r>
              <w:t>. Свод правил. Организация строительства</w:t>
            </w:r>
          </w:p>
        </w:tc>
      </w:tr>
      <w:tr w:rsidR="007B73CF">
        <w:tc>
          <w:tcPr>
            <w:tcW w:w="540" w:type="dxa"/>
          </w:tcPr>
          <w:p w:rsidR="007B73CF" w:rsidRDefault="007265EA">
            <w:pPr>
              <w:pStyle w:val="ConsPlusNormal"/>
            </w:pPr>
            <w:bookmarkStart w:id="71" w:name="Par1070"/>
            <w:bookmarkEnd w:id="71"/>
            <w:r>
              <w:t>[51]</w:t>
            </w:r>
          </w:p>
        </w:tc>
        <w:tc>
          <w:tcPr>
            <w:tcW w:w="9120" w:type="dxa"/>
          </w:tcPr>
          <w:p w:rsidR="007B73CF" w:rsidRDefault="007265EA">
            <w:pPr>
              <w:pStyle w:val="ConsPlusNormal"/>
              <w:jc w:val="both"/>
            </w:pPr>
            <w:hyperlink r:id="rId212" w:tooltip="&quot;ВСН 48-86(р). Правила безопасности при проведении обследований жилых зданий для проектирования капитального ремонта&quot; (утв. Приказом Госгражданстроя СССР от 09.09.1986 N 284){КонсультантПлюс}" w:history="1">
              <w:r>
                <w:rPr>
                  <w:color w:val="0000FF"/>
                </w:rPr>
                <w:t>ВСН 48-86(р)</w:t>
              </w:r>
            </w:hyperlink>
            <w:r>
              <w:t xml:space="preserve"> Правила безопасности при проведении обследований жилых зданий для проектирования капитального ремонта</w:t>
            </w:r>
          </w:p>
        </w:tc>
      </w:tr>
      <w:tr w:rsidR="007B73CF">
        <w:tc>
          <w:tcPr>
            <w:tcW w:w="540" w:type="dxa"/>
          </w:tcPr>
          <w:p w:rsidR="007B73CF" w:rsidRDefault="007265EA">
            <w:pPr>
              <w:pStyle w:val="ConsPlusNormal"/>
            </w:pPr>
            <w:bookmarkStart w:id="72" w:name="Par1072"/>
            <w:bookmarkEnd w:id="72"/>
            <w:r>
              <w:t>[52]</w:t>
            </w:r>
          </w:p>
        </w:tc>
        <w:tc>
          <w:tcPr>
            <w:tcW w:w="9120" w:type="dxa"/>
          </w:tcPr>
          <w:p w:rsidR="007B73CF" w:rsidRDefault="007265EA">
            <w:pPr>
              <w:pStyle w:val="ConsPlusNormal"/>
              <w:jc w:val="both"/>
            </w:pPr>
            <w:hyperlink r:id="rId213"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tc>
      </w:tr>
      <w:tr w:rsidR="007B73CF">
        <w:tc>
          <w:tcPr>
            <w:tcW w:w="540" w:type="dxa"/>
          </w:tcPr>
          <w:p w:rsidR="007B73CF" w:rsidRDefault="007265EA">
            <w:pPr>
              <w:pStyle w:val="ConsPlusNormal"/>
            </w:pPr>
            <w:bookmarkStart w:id="73" w:name="Par1074"/>
            <w:bookmarkEnd w:id="73"/>
            <w:r>
              <w:t>[53]</w:t>
            </w:r>
          </w:p>
        </w:tc>
        <w:tc>
          <w:tcPr>
            <w:tcW w:w="9120" w:type="dxa"/>
          </w:tcPr>
          <w:p w:rsidR="007B73CF" w:rsidRDefault="007265EA">
            <w:pPr>
              <w:pStyle w:val="ConsPlusNormal"/>
              <w:jc w:val="both"/>
            </w:pPr>
            <w:hyperlink r:id="rId214"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tc>
      </w:tr>
      <w:tr w:rsidR="007B73CF">
        <w:tc>
          <w:tcPr>
            <w:tcW w:w="540" w:type="dxa"/>
          </w:tcPr>
          <w:p w:rsidR="007B73CF" w:rsidRDefault="007265EA">
            <w:pPr>
              <w:pStyle w:val="ConsPlusNormal"/>
            </w:pPr>
            <w:bookmarkStart w:id="74" w:name="Par1076"/>
            <w:bookmarkEnd w:id="74"/>
            <w:r>
              <w:t>[54]</w:t>
            </w:r>
          </w:p>
        </w:tc>
        <w:tc>
          <w:tcPr>
            <w:tcW w:w="9120" w:type="dxa"/>
          </w:tcPr>
          <w:p w:rsidR="007B73CF" w:rsidRDefault="007265EA">
            <w:pPr>
              <w:pStyle w:val="ConsPlusNormal"/>
              <w:jc w:val="both"/>
            </w:pPr>
            <w:hyperlink r:id="rId215"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tc>
      </w:tr>
      <w:tr w:rsidR="007B73CF">
        <w:tc>
          <w:tcPr>
            <w:tcW w:w="540" w:type="dxa"/>
          </w:tcPr>
          <w:p w:rsidR="007B73CF" w:rsidRDefault="007265EA">
            <w:pPr>
              <w:pStyle w:val="ConsPlusNormal"/>
            </w:pPr>
            <w:bookmarkStart w:id="75" w:name="Par1078"/>
            <w:bookmarkEnd w:id="75"/>
            <w:r>
              <w:t>[55]</w:t>
            </w:r>
          </w:p>
        </w:tc>
        <w:tc>
          <w:tcPr>
            <w:tcW w:w="9120" w:type="dxa"/>
          </w:tcPr>
          <w:p w:rsidR="007B73CF" w:rsidRDefault="007265EA">
            <w:pPr>
              <w:pStyle w:val="ConsPlusNormal"/>
              <w:jc w:val="both"/>
            </w:pPr>
            <w:hyperlink r:id="rId216"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tc>
      </w:tr>
      <w:tr w:rsidR="007B73CF">
        <w:tc>
          <w:tcPr>
            <w:tcW w:w="540" w:type="dxa"/>
          </w:tcPr>
          <w:p w:rsidR="007B73CF" w:rsidRDefault="007265EA">
            <w:pPr>
              <w:pStyle w:val="ConsPlusNormal"/>
            </w:pPr>
            <w:bookmarkStart w:id="76" w:name="Par1080"/>
            <w:bookmarkEnd w:id="76"/>
            <w:r>
              <w:t>[56]</w:t>
            </w:r>
          </w:p>
        </w:tc>
        <w:tc>
          <w:tcPr>
            <w:tcW w:w="9120" w:type="dxa"/>
          </w:tcPr>
          <w:p w:rsidR="007B73CF" w:rsidRDefault="007265EA">
            <w:pPr>
              <w:pStyle w:val="ConsPlusNormal"/>
              <w:jc w:val="both"/>
            </w:pPr>
            <w:hyperlink r:id="rId217"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tc>
      </w:tr>
      <w:tr w:rsidR="007B73CF">
        <w:tc>
          <w:tcPr>
            <w:tcW w:w="540" w:type="dxa"/>
          </w:tcPr>
          <w:p w:rsidR="007B73CF" w:rsidRDefault="007265EA">
            <w:pPr>
              <w:pStyle w:val="ConsPlusNormal"/>
            </w:pPr>
            <w:bookmarkStart w:id="77" w:name="Par1082"/>
            <w:bookmarkEnd w:id="77"/>
            <w:r>
              <w:t>[57]</w:t>
            </w:r>
          </w:p>
        </w:tc>
        <w:tc>
          <w:tcPr>
            <w:tcW w:w="9120" w:type="dxa"/>
          </w:tcPr>
          <w:p w:rsidR="007B73CF" w:rsidRDefault="007265EA">
            <w:pPr>
              <w:pStyle w:val="ConsPlusNormal"/>
              <w:jc w:val="both"/>
            </w:pPr>
            <w:hyperlink r:id="rId218"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tc>
      </w:tr>
      <w:tr w:rsidR="007B73CF">
        <w:tc>
          <w:tcPr>
            <w:tcW w:w="540" w:type="dxa"/>
          </w:tcPr>
          <w:p w:rsidR="007B73CF" w:rsidRDefault="007265EA">
            <w:pPr>
              <w:pStyle w:val="ConsPlusNormal"/>
            </w:pPr>
            <w:bookmarkStart w:id="78" w:name="Par1084"/>
            <w:bookmarkEnd w:id="78"/>
            <w:r>
              <w:t>[58]</w:t>
            </w:r>
          </w:p>
        </w:tc>
        <w:tc>
          <w:tcPr>
            <w:tcW w:w="9120" w:type="dxa"/>
          </w:tcPr>
          <w:p w:rsidR="007B73CF" w:rsidRDefault="007265EA">
            <w:pPr>
              <w:pStyle w:val="ConsPlusNormal"/>
              <w:jc w:val="both"/>
            </w:pPr>
            <w:hyperlink r:id="rId219"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7B73CF">
        <w:tc>
          <w:tcPr>
            <w:tcW w:w="540" w:type="dxa"/>
          </w:tcPr>
          <w:p w:rsidR="007B73CF" w:rsidRDefault="007265EA">
            <w:pPr>
              <w:pStyle w:val="ConsPlusNormal"/>
            </w:pPr>
            <w:bookmarkStart w:id="79" w:name="Par1086"/>
            <w:bookmarkEnd w:id="79"/>
            <w:r>
              <w:t>[59]</w:t>
            </w:r>
          </w:p>
        </w:tc>
        <w:tc>
          <w:tcPr>
            <w:tcW w:w="9120" w:type="dxa"/>
          </w:tcPr>
          <w:p w:rsidR="007B73CF" w:rsidRDefault="007265EA">
            <w:pPr>
              <w:pStyle w:val="ConsPlusNormal"/>
              <w:jc w:val="both"/>
            </w:pPr>
            <w:hyperlink r:id="rId220"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Положение о порядке расследования причин аварий зданий и сооружений, их частей и конструктивных элементов на территории Российской Федерации</w:t>
            </w:r>
          </w:p>
        </w:tc>
      </w:tr>
      <w:tr w:rsidR="007B73CF">
        <w:tc>
          <w:tcPr>
            <w:tcW w:w="540" w:type="dxa"/>
          </w:tcPr>
          <w:p w:rsidR="007B73CF" w:rsidRDefault="007265EA">
            <w:pPr>
              <w:pStyle w:val="ConsPlusNormal"/>
            </w:pPr>
            <w:bookmarkStart w:id="80" w:name="Par1088"/>
            <w:bookmarkEnd w:id="80"/>
            <w:r>
              <w:t>[60]</w:t>
            </w:r>
          </w:p>
        </w:tc>
        <w:tc>
          <w:tcPr>
            <w:tcW w:w="9120" w:type="dxa"/>
          </w:tcPr>
          <w:p w:rsidR="007B73CF" w:rsidRDefault="007265EA">
            <w:pPr>
              <w:pStyle w:val="ConsPlusNormal"/>
              <w:jc w:val="both"/>
            </w:pPr>
            <w:hyperlink r:id="rId221"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РФ 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заказчиков помещений в многоквартирных домах" (вместе с "Правилами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w:t>
            </w:r>
          </w:p>
        </w:tc>
      </w:tr>
    </w:tbl>
    <w:p w:rsidR="007B73CF" w:rsidRDefault="007B73CF">
      <w:pPr>
        <w:pStyle w:val="ConsPlusNormal"/>
        <w:ind w:firstLine="540"/>
        <w:jc w:val="both"/>
      </w:pPr>
    </w:p>
    <w:p w:rsidR="007B73CF" w:rsidRDefault="007B73CF">
      <w:pPr>
        <w:pStyle w:val="ConsPlusNormal"/>
        <w:ind w:firstLine="540"/>
        <w:jc w:val="both"/>
      </w:pPr>
    </w:p>
    <w:p w:rsidR="007265EA" w:rsidRDefault="007265EA">
      <w:pPr>
        <w:pStyle w:val="ConsPlusNormal"/>
        <w:pBdr>
          <w:top w:val="single" w:sz="6" w:space="0" w:color="auto"/>
        </w:pBdr>
        <w:spacing w:before="100" w:after="100"/>
        <w:jc w:val="both"/>
        <w:rPr>
          <w:sz w:val="2"/>
          <w:szCs w:val="2"/>
        </w:rPr>
      </w:pPr>
    </w:p>
    <w:sectPr w:rsidR="007265EA">
      <w:headerReference w:type="default" r:id="rId222"/>
      <w:footerReference w:type="default" r:id="rId22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28D" w:rsidRDefault="006E128D">
      <w:pPr>
        <w:spacing w:after="0" w:line="240" w:lineRule="auto"/>
      </w:pPr>
      <w:r>
        <w:separator/>
      </w:r>
    </w:p>
  </w:endnote>
  <w:endnote w:type="continuationSeparator" w:id="0">
    <w:p w:rsidR="006E128D" w:rsidRDefault="006E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CF" w:rsidRDefault="007B73C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7B73CF">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272">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272">
            <w:rPr>
              <w:rFonts w:ascii="Tahoma" w:hAnsi="Tahoma" w:cs="Tahoma"/>
              <w:noProof/>
              <w:sz w:val="20"/>
              <w:szCs w:val="20"/>
            </w:rPr>
            <w:t>3</w:t>
          </w:r>
          <w:r>
            <w:rPr>
              <w:rFonts w:ascii="Tahoma" w:hAnsi="Tahoma" w:cs="Tahoma"/>
              <w:sz w:val="20"/>
              <w:szCs w:val="20"/>
            </w:rPr>
            <w:fldChar w:fldCharType="end"/>
          </w:r>
        </w:p>
      </w:tc>
    </w:tr>
  </w:tbl>
  <w:p w:rsidR="007B73CF" w:rsidRDefault="007B73C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CF" w:rsidRDefault="007B73C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7B73CF">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272">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272">
            <w:rPr>
              <w:rFonts w:ascii="Tahoma" w:hAnsi="Tahoma" w:cs="Tahoma"/>
              <w:noProof/>
              <w:sz w:val="20"/>
              <w:szCs w:val="20"/>
            </w:rPr>
            <w:t>4</w:t>
          </w:r>
          <w:r>
            <w:rPr>
              <w:rFonts w:ascii="Tahoma" w:hAnsi="Tahoma" w:cs="Tahoma"/>
              <w:sz w:val="20"/>
              <w:szCs w:val="20"/>
            </w:rPr>
            <w:fldChar w:fldCharType="end"/>
          </w:r>
        </w:p>
      </w:tc>
    </w:tr>
  </w:tbl>
  <w:p w:rsidR="007B73CF" w:rsidRDefault="007B73C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CF" w:rsidRDefault="007B73C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7B73CF">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272">
            <w:rPr>
              <w:rFonts w:ascii="Tahoma" w:hAnsi="Tahoma" w:cs="Tahoma"/>
              <w:noProof/>
              <w:sz w:val="20"/>
              <w:szCs w:val="20"/>
            </w:rPr>
            <w:t>30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272">
            <w:rPr>
              <w:rFonts w:ascii="Tahoma" w:hAnsi="Tahoma" w:cs="Tahoma"/>
              <w:noProof/>
              <w:sz w:val="20"/>
              <w:szCs w:val="20"/>
            </w:rPr>
            <w:t>31</w:t>
          </w:r>
          <w:r>
            <w:rPr>
              <w:rFonts w:ascii="Tahoma" w:hAnsi="Tahoma" w:cs="Tahoma"/>
              <w:sz w:val="20"/>
              <w:szCs w:val="20"/>
            </w:rPr>
            <w:fldChar w:fldCharType="end"/>
          </w:r>
        </w:p>
      </w:tc>
    </w:tr>
  </w:tbl>
  <w:p w:rsidR="007B73CF" w:rsidRDefault="007B73CF">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CF" w:rsidRDefault="007B73C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7B73CF">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2272">
            <w:rPr>
              <w:rFonts w:ascii="Tahoma" w:hAnsi="Tahoma" w:cs="Tahoma"/>
              <w:noProof/>
              <w:sz w:val="20"/>
              <w:szCs w:val="20"/>
            </w:rPr>
            <w:t>52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2272">
            <w:rPr>
              <w:rFonts w:ascii="Tahoma" w:hAnsi="Tahoma" w:cs="Tahoma"/>
              <w:noProof/>
              <w:sz w:val="20"/>
              <w:szCs w:val="20"/>
            </w:rPr>
            <w:t>53</w:t>
          </w:r>
          <w:r>
            <w:rPr>
              <w:rFonts w:ascii="Tahoma" w:hAnsi="Tahoma" w:cs="Tahoma"/>
              <w:sz w:val="20"/>
              <w:szCs w:val="20"/>
            </w:rPr>
            <w:fldChar w:fldCharType="end"/>
          </w:r>
        </w:p>
      </w:tc>
    </w:tr>
  </w:tbl>
  <w:p w:rsidR="007B73CF" w:rsidRDefault="007B73C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28D" w:rsidRDefault="006E128D">
      <w:pPr>
        <w:spacing w:after="0" w:line="240" w:lineRule="auto"/>
      </w:pPr>
      <w:r>
        <w:separator/>
      </w:r>
    </w:p>
  </w:footnote>
  <w:footnote w:type="continuationSeparator" w:id="0">
    <w:p w:rsidR="006E128D" w:rsidRDefault="006E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7B73CF">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sz w:val="16"/>
              <w:szCs w:val="16"/>
            </w:rPr>
          </w:pPr>
          <w:r>
            <w:rPr>
              <w:rFonts w:ascii="Tahoma" w:hAnsi="Tahoma" w:cs="Tahoma"/>
              <w:sz w:val="16"/>
              <w:szCs w:val="16"/>
            </w:rPr>
            <w:t>"ГОСТ Р 56192-2014.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7B73CF" w:rsidRDefault="007B73CF">
    <w:pPr>
      <w:pStyle w:val="ConsPlusNormal"/>
      <w:pBdr>
        <w:bottom w:val="single" w:sz="12" w:space="0" w:color="auto"/>
      </w:pBdr>
      <w:jc w:val="center"/>
      <w:rPr>
        <w:sz w:val="2"/>
        <w:szCs w:val="2"/>
      </w:rPr>
    </w:pPr>
  </w:p>
  <w:p w:rsidR="007B73CF" w:rsidRDefault="007265EA">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7B73CF">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sz w:val="16"/>
              <w:szCs w:val="16"/>
            </w:rPr>
          </w:pPr>
          <w:r>
            <w:rPr>
              <w:rFonts w:ascii="Tahoma" w:hAnsi="Tahoma" w:cs="Tahoma"/>
              <w:sz w:val="16"/>
              <w:szCs w:val="16"/>
            </w:rPr>
            <w:t>"ГОСТ Р 56192-2014.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7B73CF" w:rsidRDefault="007B73CF">
    <w:pPr>
      <w:pStyle w:val="ConsPlusNormal"/>
      <w:pBdr>
        <w:bottom w:val="single" w:sz="12" w:space="0" w:color="auto"/>
      </w:pBdr>
      <w:jc w:val="center"/>
      <w:rPr>
        <w:sz w:val="2"/>
        <w:szCs w:val="2"/>
      </w:rPr>
    </w:pPr>
  </w:p>
  <w:p w:rsidR="007B73CF" w:rsidRDefault="007265EA">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6"/>
      <w:gridCol w:w="4791"/>
    </w:tblGrid>
    <w:tr w:rsidR="007B73CF">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sz w:val="16"/>
              <w:szCs w:val="16"/>
            </w:rPr>
          </w:pPr>
          <w:r>
            <w:rPr>
              <w:rFonts w:ascii="Tahoma" w:hAnsi="Tahoma" w:cs="Tahoma"/>
              <w:sz w:val="16"/>
              <w:szCs w:val="16"/>
            </w:rPr>
            <w:t>"ГОСТ Р 56192-2014. Национальный стандарт Российской Федерации. Услуги жилищно-коммунального хозяйства и управления мног...</w:t>
          </w:r>
        </w:p>
      </w:tc>
      <w:tc>
        <w:tcPr>
          <w:tcW w:w="6420"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7B73CF" w:rsidRDefault="007B73CF">
    <w:pPr>
      <w:pStyle w:val="ConsPlusNormal"/>
      <w:pBdr>
        <w:bottom w:val="single" w:sz="12" w:space="0" w:color="auto"/>
      </w:pBdr>
      <w:jc w:val="center"/>
      <w:rPr>
        <w:sz w:val="2"/>
        <w:szCs w:val="2"/>
      </w:rPr>
    </w:pPr>
  </w:p>
  <w:p w:rsidR="007B73CF" w:rsidRDefault="007265EA">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7B73CF">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rPr>
              <w:rFonts w:ascii="Tahoma" w:hAnsi="Tahoma" w:cs="Tahoma"/>
              <w:sz w:val="16"/>
              <w:szCs w:val="16"/>
            </w:rPr>
          </w:pPr>
          <w:r>
            <w:rPr>
              <w:rFonts w:ascii="Tahoma" w:hAnsi="Tahoma" w:cs="Tahoma"/>
              <w:sz w:val="16"/>
              <w:szCs w:val="16"/>
            </w:rPr>
            <w:t>"ГОСТ Р 56192-2014.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7B73CF" w:rsidRDefault="007265E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7B73CF" w:rsidRDefault="007B73CF">
    <w:pPr>
      <w:pStyle w:val="ConsPlusNormal"/>
      <w:pBdr>
        <w:bottom w:val="single" w:sz="12" w:space="0" w:color="auto"/>
      </w:pBdr>
      <w:jc w:val="center"/>
      <w:rPr>
        <w:sz w:val="2"/>
        <w:szCs w:val="2"/>
      </w:rPr>
    </w:pPr>
  </w:p>
  <w:p w:rsidR="007B73CF" w:rsidRDefault="007265E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72"/>
    <w:rsid w:val="0001490C"/>
    <w:rsid w:val="00582272"/>
    <w:rsid w:val="006E128D"/>
    <w:rsid w:val="007265EA"/>
    <w:rsid w:val="007B73CF"/>
    <w:rsid w:val="00974A26"/>
    <w:rsid w:val="00CF5A14"/>
    <w:rsid w:val="00F6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B6BF4"/>
  <w14:defaultImageDpi w14:val="0"/>
  <w15:docId w15:val="{3F9FB21A-5BE2-4ACA-871E-5AAA121E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06066&amp;date=27.01.2025&amp;demo=1" TargetMode="External"/><Relationship Id="rId21" Type="http://schemas.openxmlformats.org/officeDocument/2006/relationships/hyperlink" Target="https://login.consultant.ru/link/?req=doc&amp;base=STR&amp;n=30333&amp;date=27.01.2025&amp;demo=1" TargetMode="External"/><Relationship Id="rId42" Type="http://schemas.openxmlformats.org/officeDocument/2006/relationships/hyperlink" Target="https://login.consultant.ru/link/?req=doc&amp;base=LAW&amp;n=448429&amp;date=27.01.2025&amp;demo=1" TargetMode="External"/><Relationship Id="rId63" Type="http://schemas.openxmlformats.org/officeDocument/2006/relationships/hyperlink" Target="https://login.consultant.ru/link/?req=doc&amp;base=LAW&amp;n=448429&amp;date=27.01.2025&amp;dst=100178&amp;field=134&amp;demo=1" TargetMode="External"/><Relationship Id="rId84" Type="http://schemas.openxmlformats.org/officeDocument/2006/relationships/hyperlink" Target="https://login.consultant.ru/link/?req=doc&amp;base=LAW&amp;n=448429&amp;date=27.01.2025&amp;dst=100013&amp;field=134&amp;demo=1" TargetMode="External"/><Relationship Id="rId138" Type="http://schemas.openxmlformats.org/officeDocument/2006/relationships/hyperlink" Target="https://login.consultant.ru/link/?req=doc&amp;base=LAW&amp;n=448429&amp;date=27.01.2025&amp;dst=100179&amp;field=134&amp;demo=1" TargetMode="External"/><Relationship Id="rId159" Type="http://schemas.openxmlformats.org/officeDocument/2006/relationships/hyperlink" Target="https://login.consultant.ru/link/?req=doc&amp;base=STR&amp;n=18922&amp;date=27.01.2025&amp;dst=100074&amp;field=134&amp;demo=1" TargetMode="External"/><Relationship Id="rId170" Type="http://schemas.openxmlformats.org/officeDocument/2006/relationships/hyperlink" Target="https://login.consultant.ru/link/?req=doc&amp;base=LAW&amp;n=44772&amp;date=27.01.2025&amp;demo=1" TargetMode="External"/><Relationship Id="rId191" Type="http://schemas.openxmlformats.org/officeDocument/2006/relationships/hyperlink" Target="https://login.consultant.ru/link/?req=doc&amp;base=STR&amp;n=13526&amp;date=27.01.2025&amp;demo=1" TargetMode="External"/><Relationship Id="rId205" Type="http://schemas.openxmlformats.org/officeDocument/2006/relationships/hyperlink" Target="https://login.consultant.ru/link/?req=doc&amp;base=STR&amp;n=12206&amp;date=27.01.2025&amp;demo=1" TargetMode="External"/><Relationship Id="rId107" Type="http://schemas.openxmlformats.org/officeDocument/2006/relationships/hyperlink" Target="https://login.consultant.ru/link/?req=doc&amp;base=STR&amp;n=18922&amp;date=27.01.2025&amp;dst=100134&amp;field=134&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8945&amp;date=27.01.2025&amp;demo=1" TargetMode="External"/><Relationship Id="rId53" Type="http://schemas.openxmlformats.org/officeDocument/2006/relationships/hyperlink" Target="https://login.consultant.ru/link/?req=doc&amp;base=LAW&amp;n=216755&amp;date=27.01.2025&amp;dst=100015&amp;field=134&amp;demo=1" TargetMode="External"/><Relationship Id="rId74" Type="http://schemas.openxmlformats.org/officeDocument/2006/relationships/hyperlink" Target="https://login.consultant.ru/link/?req=doc&amp;base=LAW&amp;n=448429&amp;date=27.01.2025&amp;dst=100178&amp;field=134&amp;demo=1" TargetMode="External"/><Relationship Id="rId128" Type="http://schemas.openxmlformats.org/officeDocument/2006/relationships/hyperlink" Target="https://login.consultant.ru/link/?req=doc&amp;base=LAW&amp;n=448429&amp;date=27.01.2025&amp;dst=100173&amp;field=134&amp;demo=1" TargetMode="External"/><Relationship Id="rId149" Type="http://schemas.openxmlformats.org/officeDocument/2006/relationships/hyperlink" Target="https://login.consultant.ru/link/?req=doc&amp;base=STR&amp;n=866&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LAW&amp;n=448429&amp;date=27.01.2025&amp;dst=100173&amp;field=134&amp;demo=1" TargetMode="External"/><Relationship Id="rId160" Type="http://schemas.openxmlformats.org/officeDocument/2006/relationships/hyperlink" Target="https://login.consultant.ru/link/?req=doc&amp;base=STR&amp;n=18922&amp;date=27.01.2025&amp;dst=100078&amp;field=134&amp;demo=1" TargetMode="External"/><Relationship Id="rId181" Type="http://schemas.openxmlformats.org/officeDocument/2006/relationships/hyperlink" Target="https://login.consultant.ru/link/?req=doc&amp;base=LAW&amp;n=159505&amp;date=27.01.2025&amp;dst=1&amp;field=134&amp;demo=1" TargetMode="External"/><Relationship Id="rId216" Type="http://schemas.openxmlformats.org/officeDocument/2006/relationships/hyperlink" Target="https://login.consultant.ru/link/?req=doc&amp;base=LAW&amp;n=103805&amp;date=27.01.2025&amp;demo=1" TargetMode="External"/><Relationship Id="rId22" Type="http://schemas.openxmlformats.org/officeDocument/2006/relationships/hyperlink" Target="https://login.consultant.ru/link/?req=doc&amp;base=STR&amp;n=31848&amp;date=27.01.2025&amp;demo=1" TargetMode="External"/><Relationship Id="rId43" Type="http://schemas.openxmlformats.org/officeDocument/2006/relationships/hyperlink" Target="https://login.consultant.ru/link/?req=doc&amp;base=STR&amp;n=18945&amp;date=27.01.2025&amp;demo=1" TargetMode="External"/><Relationship Id="rId64" Type="http://schemas.openxmlformats.org/officeDocument/2006/relationships/hyperlink" Target="https://login.consultant.ru/link/?req=doc&amp;base=LAW&amp;n=216755&amp;date=27.01.2025&amp;dst=100042&amp;field=134&amp;demo=1" TargetMode="External"/><Relationship Id="rId118" Type="http://schemas.openxmlformats.org/officeDocument/2006/relationships/hyperlink" Target="https://login.consultant.ru/link/?req=doc&amp;base=LAW&amp;n=448429&amp;date=27.01.2025&amp;dst=100023&amp;field=134&amp;demo=1" TargetMode="External"/><Relationship Id="rId139" Type="http://schemas.openxmlformats.org/officeDocument/2006/relationships/hyperlink" Target="https://login.consultant.ru/link/?req=doc&amp;base=LAW&amp;n=449642&amp;date=27.01.2025&amp;demo=1" TargetMode="External"/><Relationship Id="rId85" Type="http://schemas.openxmlformats.org/officeDocument/2006/relationships/hyperlink" Target="https://login.consultant.ru/link/?req=doc&amp;base=LAW&amp;n=448429&amp;date=27.01.2025&amp;dst=100095&amp;field=134&amp;demo=1" TargetMode="External"/><Relationship Id="rId150" Type="http://schemas.openxmlformats.org/officeDocument/2006/relationships/hyperlink" Target="https://login.consultant.ru/link/?req=doc&amp;base=STR&amp;n=14268&amp;date=27.01.2025&amp;demo=1" TargetMode="External"/><Relationship Id="rId171" Type="http://schemas.openxmlformats.org/officeDocument/2006/relationships/hyperlink" Target="https://login.consultant.ru/link/?req=doc&amp;base=LAW&amp;n=471223&amp;date=27.01.2025&amp;demo=1" TargetMode="External"/><Relationship Id="rId192" Type="http://schemas.openxmlformats.org/officeDocument/2006/relationships/hyperlink" Target="https://login.consultant.ru/link/?req=doc&amp;base=LAW&amp;n=312161&amp;date=27.01.2025&amp;demo=1" TargetMode="External"/><Relationship Id="rId206" Type="http://schemas.openxmlformats.org/officeDocument/2006/relationships/hyperlink" Target="https://login.consultant.ru/link/?req=doc&amp;base=LAW&amp;n=106066&amp;date=27.01.2025&amp;demo=1" TargetMode="External"/><Relationship Id="rId12" Type="http://schemas.openxmlformats.org/officeDocument/2006/relationships/hyperlink" Target="https://login.consultant.ru/link/?req=doc&amp;base=LAW&amp;n=271922&amp;date=27.01.2025&amp;demo=1" TargetMode="External"/><Relationship Id="rId33" Type="http://schemas.openxmlformats.org/officeDocument/2006/relationships/hyperlink" Target="https://login.consultant.ru/link/?req=doc&amp;base=STR&amp;n=18946&amp;date=27.01.2025&amp;demo=1" TargetMode="External"/><Relationship Id="rId108" Type="http://schemas.openxmlformats.org/officeDocument/2006/relationships/hyperlink" Target="https://login.consultant.ru/link/?req=doc&amp;base=STR&amp;n=17243&amp;date=27.01.2025&amp;demo=1" TargetMode="External"/><Relationship Id="rId129" Type="http://schemas.openxmlformats.org/officeDocument/2006/relationships/hyperlink" Target="https://login.consultant.ru/link/?req=doc&amp;base=STR&amp;n=4772&amp;date=27.01.2025&amp;demo=1" TargetMode="External"/><Relationship Id="rId54" Type="http://schemas.openxmlformats.org/officeDocument/2006/relationships/hyperlink" Target="https://login.consultant.ru/link/?req=doc&amp;base=LAW&amp;n=448429&amp;date=27.01.2025&amp;demo=1" TargetMode="External"/><Relationship Id="rId75" Type="http://schemas.openxmlformats.org/officeDocument/2006/relationships/hyperlink" Target="https://login.consultant.ru/link/?req=doc&amp;base=LAW&amp;n=312161&amp;date=27.01.2025&amp;demo=1" TargetMode="External"/><Relationship Id="rId96" Type="http://schemas.openxmlformats.org/officeDocument/2006/relationships/hyperlink" Target="https://login.consultant.ru/link/?req=doc&amp;base=STR&amp;n=18916&amp;date=27.01.2025&amp;demo=1" TargetMode="External"/><Relationship Id="rId140" Type="http://schemas.openxmlformats.org/officeDocument/2006/relationships/hyperlink" Target="https://login.consultant.ru/link/?req=doc&amp;base=STR&amp;n=23313&amp;date=27.01.2025&amp;demo=1" TargetMode="External"/><Relationship Id="rId161" Type="http://schemas.openxmlformats.org/officeDocument/2006/relationships/hyperlink" Target="https://login.consultant.ru/link/?req=doc&amp;base=LAW&amp;n=466787&amp;date=27.01.2025&amp;demo=1" TargetMode="External"/><Relationship Id="rId182" Type="http://schemas.openxmlformats.org/officeDocument/2006/relationships/hyperlink" Target="https://login.consultant.ru/link/?req=doc&amp;base=OTN&amp;n=12870&amp;date=27.01.2025&amp;demo=1" TargetMode="External"/><Relationship Id="rId217" Type="http://schemas.openxmlformats.org/officeDocument/2006/relationships/hyperlink" Target="https://login.consultant.ru/link/?req=doc&amp;base=LAW&amp;n=93848&amp;date=27.01.2025&amp;demo=1" TargetMode="External"/><Relationship Id="rId6" Type="http://schemas.openxmlformats.org/officeDocument/2006/relationships/image" Target="media/image1.png"/><Relationship Id="rId23" Type="http://schemas.openxmlformats.org/officeDocument/2006/relationships/hyperlink" Target="https://login.consultant.ru/link/?req=doc&amp;base=STR&amp;n=12763&amp;date=27.01.2025&amp;demo=1" TargetMode="External"/><Relationship Id="rId119" Type="http://schemas.openxmlformats.org/officeDocument/2006/relationships/hyperlink" Target="https://login.consultant.ru/link/?req=doc&amp;base=LAW&amp;n=448429&amp;date=27.01.2025&amp;dst=100054&amp;field=134&amp;demo=1" TargetMode="External"/><Relationship Id="rId44" Type="http://schemas.openxmlformats.org/officeDocument/2006/relationships/hyperlink" Target="https://login.consultant.ru/link/?req=doc&amp;base=STR&amp;n=18922&amp;date=27.01.2025&amp;dst=100074&amp;field=134&amp;demo=1" TargetMode="External"/><Relationship Id="rId65" Type="http://schemas.openxmlformats.org/officeDocument/2006/relationships/hyperlink" Target="https://login.consultant.ru/link/?req=doc&amp;base=STR&amp;n=31848&amp;date=27.01.2025&amp;demo=1" TargetMode="External"/><Relationship Id="rId86" Type="http://schemas.openxmlformats.org/officeDocument/2006/relationships/hyperlink" Target="https://login.consultant.ru/link/?req=doc&amp;base=LAW&amp;n=448429&amp;date=27.01.2025&amp;dst=100014&amp;field=134&amp;demo=1" TargetMode="External"/><Relationship Id="rId130" Type="http://schemas.openxmlformats.org/officeDocument/2006/relationships/hyperlink" Target="https://login.consultant.ru/link/?req=doc&amp;base=LAW&amp;n=44772&amp;date=27.01.2025&amp;dst=100307&amp;field=134&amp;demo=1" TargetMode="External"/><Relationship Id="rId151" Type="http://schemas.openxmlformats.org/officeDocument/2006/relationships/header" Target="header2.xml"/><Relationship Id="rId172" Type="http://schemas.openxmlformats.org/officeDocument/2006/relationships/hyperlink" Target="https://login.consultant.ru/link/?req=doc&amp;base=STR&amp;n=23313&amp;date=27.01.2025&amp;demo=1" TargetMode="External"/><Relationship Id="rId193" Type="http://schemas.openxmlformats.org/officeDocument/2006/relationships/hyperlink" Target="https://login.consultant.ru/link/?req=doc&amp;base=STR&amp;n=5167&amp;date=27.01.2025&amp;demo=1" TargetMode="External"/><Relationship Id="rId207" Type="http://schemas.openxmlformats.org/officeDocument/2006/relationships/hyperlink" Target="https://login.consultant.ru/link/?req=doc&amp;base=LAW&amp;n=448543&amp;date=27.01.2025&amp;demo=1" TargetMode="External"/><Relationship Id="rId13" Type="http://schemas.openxmlformats.org/officeDocument/2006/relationships/hyperlink" Target="https://login.consultant.ru/link/?req=doc&amp;base=LAW&amp;n=456140&amp;date=27.01.2025&amp;dst=100127&amp;field=134&amp;demo=1" TargetMode="External"/><Relationship Id="rId109" Type="http://schemas.openxmlformats.org/officeDocument/2006/relationships/hyperlink" Target="https://login.consultant.ru/link/?req=doc&amp;base=STR&amp;n=13144&amp;date=27.01.2025&amp;demo=1" TargetMode="External"/><Relationship Id="rId34" Type="http://schemas.openxmlformats.org/officeDocument/2006/relationships/hyperlink" Target="https://login.consultant.ru/link/?req=doc&amp;base=STR&amp;n=18608&amp;date=27.01.2025&amp;demo=1" TargetMode="External"/><Relationship Id="rId55" Type="http://schemas.openxmlformats.org/officeDocument/2006/relationships/hyperlink" Target="https://login.consultant.ru/link/?req=doc&amp;base=LAW&amp;n=448429&amp;date=27.01.2025&amp;dst=100014&amp;field=134&amp;demo=1" TargetMode="External"/><Relationship Id="rId76" Type="http://schemas.openxmlformats.org/officeDocument/2006/relationships/hyperlink" Target="https://login.consultant.ru/link/?req=doc&amp;base=LAW&amp;n=448429&amp;date=27.01.2025&amp;dst=100139&amp;field=134&amp;demo=1" TargetMode="External"/><Relationship Id="rId97" Type="http://schemas.openxmlformats.org/officeDocument/2006/relationships/hyperlink" Target="https://login.consultant.ru/link/?req=doc&amp;base=LAW&amp;n=448429&amp;date=27.01.2025&amp;dst=100095&amp;field=134&amp;demo=1" TargetMode="External"/><Relationship Id="rId120" Type="http://schemas.openxmlformats.org/officeDocument/2006/relationships/hyperlink" Target="https://login.consultant.ru/link/?req=doc&amp;base=LAW&amp;n=448429&amp;date=27.01.2025&amp;dst=100092&amp;field=134&amp;demo=1" TargetMode="External"/><Relationship Id="rId141" Type="http://schemas.openxmlformats.org/officeDocument/2006/relationships/hyperlink" Target="https://login.consultant.ru/link/?req=doc&amp;base=LAW&amp;n=44772&amp;date=27.01.2025&amp;dst=101671&amp;field=134&amp;demo=1"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94926&amp;date=27.01.2025&amp;demo=1" TargetMode="External"/><Relationship Id="rId183" Type="http://schemas.openxmlformats.org/officeDocument/2006/relationships/hyperlink" Target="https://login.consultant.ru/link/?req=doc&amp;base=LAW&amp;n=101890&amp;date=27.01.2025&amp;demo=1" TargetMode="External"/><Relationship Id="rId218" Type="http://schemas.openxmlformats.org/officeDocument/2006/relationships/hyperlink" Target="https://login.consultant.ru/link/?req=doc&amp;base=LAW&amp;n=71050&amp;date=27.01.2025&amp;demo=1" TargetMode="External"/><Relationship Id="rId24" Type="http://schemas.openxmlformats.org/officeDocument/2006/relationships/hyperlink" Target="https://login.consultant.ru/link/?req=doc&amp;base=STR&amp;n=18916&amp;date=27.01.2025&amp;demo=1" TargetMode="External"/><Relationship Id="rId45" Type="http://schemas.openxmlformats.org/officeDocument/2006/relationships/hyperlink" Target="https://login.consultant.ru/link/?req=doc&amp;base=STR&amp;n=18922&amp;date=27.01.2025&amp;dst=100078&amp;field=134&amp;demo=1" TargetMode="External"/><Relationship Id="rId66" Type="http://schemas.openxmlformats.org/officeDocument/2006/relationships/hyperlink" Target="https://login.consultant.ru/link/?req=doc&amp;base=LAW&amp;n=448429&amp;date=27.01.2025&amp;dst=100014&amp;field=134&amp;demo=1" TargetMode="External"/><Relationship Id="rId87" Type="http://schemas.openxmlformats.org/officeDocument/2006/relationships/hyperlink" Target="https://login.consultant.ru/link/?req=doc&amp;base=LAW&amp;n=448429&amp;date=27.01.2025&amp;dst=100092&amp;field=134&amp;demo=1" TargetMode="External"/><Relationship Id="rId110" Type="http://schemas.openxmlformats.org/officeDocument/2006/relationships/hyperlink" Target="https://login.consultant.ru/link/?req=doc&amp;base=STR&amp;n=12206&amp;date=27.01.2025&amp;demo=1" TargetMode="External"/><Relationship Id="rId131" Type="http://schemas.openxmlformats.org/officeDocument/2006/relationships/hyperlink" Target="https://login.consultant.ru/link/?req=doc&amp;base=LAW&amp;n=44772&amp;date=27.01.2025&amp;dst=100512&amp;field=134&amp;demo=1" TargetMode="External"/><Relationship Id="rId152" Type="http://schemas.openxmlformats.org/officeDocument/2006/relationships/footer" Target="footer2.xml"/><Relationship Id="rId173" Type="http://schemas.openxmlformats.org/officeDocument/2006/relationships/hyperlink" Target="https://login.consultant.ru/link/?req=doc&amp;base=STR&amp;n=25287&amp;date=27.01.2025&amp;demo=1" TargetMode="External"/><Relationship Id="rId194" Type="http://schemas.openxmlformats.org/officeDocument/2006/relationships/hyperlink" Target="https://login.consultant.ru/link/?req=doc&amp;base=STR&amp;n=4315&amp;date=27.01.2025&amp;demo=1" TargetMode="External"/><Relationship Id="rId208" Type="http://schemas.openxmlformats.org/officeDocument/2006/relationships/hyperlink" Target="https://login.consultant.ru/link/?req=doc&amp;base=STR&amp;n=4772&amp;date=27.01.2025&amp;demo=1" TargetMode="External"/><Relationship Id="rId14" Type="http://schemas.openxmlformats.org/officeDocument/2006/relationships/hyperlink" Target="https://login.consultant.ru/link/?req=doc&amp;base=LAW&amp;n=271922&amp;date=27.01.2025&amp;dst=100006&amp;field=134&amp;demo=1" TargetMode="External"/><Relationship Id="rId35" Type="http://schemas.openxmlformats.org/officeDocument/2006/relationships/hyperlink" Target="https://login.consultant.ru/link/?req=doc&amp;base=LAW&amp;n=466787&amp;date=27.01.2025&amp;demo=1" TargetMode="External"/><Relationship Id="rId56" Type="http://schemas.openxmlformats.org/officeDocument/2006/relationships/hyperlink" Target="https://login.consultant.ru/link/?req=doc&amp;base=LAW&amp;n=448429&amp;date=27.01.2025&amp;dst=100092&amp;field=134&amp;demo=1" TargetMode="External"/><Relationship Id="rId77" Type="http://schemas.openxmlformats.org/officeDocument/2006/relationships/hyperlink" Target="https://login.consultant.ru/link/?req=doc&amp;base=LAW&amp;n=448429&amp;date=27.01.2025&amp;dst=100154&amp;field=134&amp;demo=1" TargetMode="External"/><Relationship Id="rId100" Type="http://schemas.openxmlformats.org/officeDocument/2006/relationships/hyperlink" Target="https://login.consultant.ru/link/?req=doc&amp;base=STR&amp;n=18945&amp;date=27.01.2025&amp;dst=100130&amp;field=134&amp;demo=1"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48429&amp;date=27.01.2025&amp;dst=100122&amp;field=134&amp;demo=1" TargetMode="External"/><Relationship Id="rId121" Type="http://schemas.openxmlformats.org/officeDocument/2006/relationships/hyperlink" Target="https://login.consultant.ru/link/?req=doc&amp;base=LAW&amp;n=448429&amp;date=27.01.2025&amp;dst=100101&amp;field=134&amp;demo=1" TargetMode="External"/><Relationship Id="rId142" Type="http://schemas.openxmlformats.org/officeDocument/2006/relationships/hyperlink" Target="https://login.consultant.ru/link/?req=doc&amp;base=LAW&amp;n=44772&amp;date=27.01.2025&amp;dst=101671&amp;field=134&amp;demo=1" TargetMode="External"/><Relationship Id="rId163" Type="http://schemas.openxmlformats.org/officeDocument/2006/relationships/hyperlink" Target="https://login.consultant.ru/link/?req=doc&amp;base=LAW&amp;n=482748&amp;date=27.01.2025&amp;demo=1" TargetMode="External"/><Relationship Id="rId184" Type="http://schemas.openxmlformats.org/officeDocument/2006/relationships/hyperlink" Target="https://login.consultant.ru/link/?req=doc&amp;base=LAW&amp;n=38166&amp;date=27.01.2025&amp;dst=100016&amp;field=134&amp;demo=1" TargetMode="External"/><Relationship Id="rId219" Type="http://schemas.openxmlformats.org/officeDocument/2006/relationships/hyperlink" Target="https://login.consultant.ru/link/?req=doc&amp;base=STR&amp;n=4293&amp;date=27.01.2025&amp;demo=1" TargetMode="External"/><Relationship Id="rId3" Type="http://schemas.openxmlformats.org/officeDocument/2006/relationships/webSettings" Target="webSettings.xml"/><Relationship Id="rId214" Type="http://schemas.openxmlformats.org/officeDocument/2006/relationships/hyperlink" Target="https://login.consultant.ru/link/?req=doc&amp;base=STR&amp;n=4487&amp;date=27.01.2025&amp;dst=100010&amp;field=134&amp;demo=1" TargetMode="External"/><Relationship Id="rId25" Type="http://schemas.openxmlformats.org/officeDocument/2006/relationships/hyperlink" Target="https://login.consultant.ru/link/?req=doc&amp;base=STR&amp;n=18608&amp;date=27.01.2025&amp;demo=1" TargetMode="External"/><Relationship Id="rId46" Type="http://schemas.openxmlformats.org/officeDocument/2006/relationships/hyperlink" Target="https://login.consultant.ru/link/?req=doc&amp;base=LAW&amp;n=466787&amp;date=27.01.2025&amp;demo=1" TargetMode="External"/><Relationship Id="rId67" Type="http://schemas.openxmlformats.org/officeDocument/2006/relationships/hyperlink" Target="https://login.consultant.ru/link/?req=doc&amp;base=LAW&amp;n=448429&amp;date=27.01.2025&amp;dst=100054&amp;field=134&amp;demo=1" TargetMode="External"/><Relationship Id="rId116" Type="http://schemas.openxmlformats.org/officeDocument/2006/relationships/hyperlink" Target="https://login.consultant.ru/link/?req=doc&amp;base=LAW&amp;n=449642&amp;date=27.01.2025&amp;demo=1" TargetMode="External"/><Relationship Id="rId137" Type="http://schemas.openxmlformats.org/officeDocument/2006/relationships/hyperlink" Target="https://login.consultant.ru/link/?req=doc&amp;base=LAW&amp;n=448429&amp;date=27.01.2025&amp;dst=100148&amp;field=134&amp;demo=1" TargetMode="External"/><Relationship Id="rId158" Type="http://schemas.openxmlformats.org/officeDocument/2006/relationships/footer" Target="footer3.xml"/><Relationship Id="rId20" Type="http://schemas.openxmlformats.org/officeDocument/2006/relationships/hyperlink" Target="https://login.consultant.ru/link/?req=doc&amp;base=STR&amp;n=1441&amp;date=27.01.2025&amp;demo=1" TargetMode="External"/><Relationship Id="rId41" Type="http://schemas.openxmlformats.org/officeDocument/2006/relationships/hyperlink" Target="https://login.consultant.ru/link/?req=doc&amp;base=STR&amp;n=18922&amp;date=27.01.2025&amp;dst=100441&amp;field=134&amp;demo=1" TargetMode="External"/><Relationship Id="rId62" Type="http://schemas.openxmlformats.org/officeDocument/2006/relationships/hyperlink" Target="https://login.consultant.ru/link/?req=doc&amp;base=LAW&amp;n=117393&amp;date=27.01.2025&amp;demo=1" TargetMode="External"/><Relationship Id="rId83" Type="http://schemas.openxmlformats.org/officeDocument/2006/relationships/hyperlink" Target="https://login.consultant.ru/link/?req=doc&amp;base=STR&amp;n=18916&amp;date=27.01.2025&amp;demo=1" TargetMode="External"/><Relationship Id="rId88" Type="http://schemas.openxmlformats.org/officeDocument/2006/relationships/hyperlink" Target="https://login.consultant.ru/link/?req=doc&amp;base=LAW&amp;n=448429&amp;date=27.01.2025&amp;dst=100096&amp;field=134&amp;demo=1" TargetMode="External"/><Relationship Id="rId111" Type="http://schemas.openxmlformats.org/officeDocument/2006/relationships/hyperlink" Target="https://login.consultant.ru/link/?req=doc&amp;base=STR&amp;n=18921&amp;date=27.01.2025&amp;demo=1" TargetMode="External"/><Relationship Id="rId132" Type="http://schemas.openxmlformats.org/officeDocument/2006/relationships/hyperlink" Target="https://login.consultant.ru/link/?req=doc&amp;base=LAW&amp;n=448429&amp;date=27.01.2025&amp;dst=100077&amp;field=134&amp;demo=1" TargetMode="External"/><Relationship Id="rId153" Type="http://schemas.openxmlformats.org/officeDocument/2006/relationships/hyperlink" Target="https://login.consultant.ru/link/?req=doc&amp;base=LAW&amp;n=448543&amp;date=27.01.2025&amp;demo=1" TargetMode="External"/><Relationship Id="rId174" Type="http://schemas.openxmlformats.org/officeDocument/2006/relationships/hyperlink" Target="https://login.consultant.ru/link/?req=doc&amp;base=LAW&amp;n=111251&amp;date=27.01.2025&amp;dst=100012&amp;field=134&amp;demo=1" TargetMode="External"/><Relationship Id="rId179" Type="http://schemas.openxmlformats.org/officeDocument/2006/relationships/hyperlink" Target="https://login.consultant.ru/link/?req=doc&amp;base=LAW&amp;n=102736&amp;date=27.01.2025&amp;demo=1" TargetMode="External"/><Relationship Id="rId195" Type="http://schemas.openxmlformats.org/officeDocument/2006/relationships/hyperlink" Target="https://login.consultant.ru/link/?req=doc&amp;base=LAW&amp;n=41812&amp;date=27.01.2025&amp;demo=1" TargetMode="External"/><Relationship Id="rId209" Type="http://schemas.openxmlformats.org/officeDocument/2006/relationships/hyperlink" Target="https://login.consultant.ru/link/?req=doc&amp;base=LAW&amp;n=134520&amp;date=27.01.2025&amp;demo=1" TargetMode="External"/><Relationship Id="rId190" Type="http://schemas.openxmlformats.org/officeDocument/2006/relationships/hyperlink" Target="https://login.consultant.ru/link/?req=doc&amp;base=STR&amp;n=4776&amp;date=27.01.2025&amp;demo=1" TargetMode="External"/><Relationship Id="rId204" Type="http://schemas.openxmlformats.org/officeDocument/2006/relationships/hyperlink" Target="https://login.consultant.ru/link/?req=doc&amp;base=LAW&amp;n=493950&amp;date=27.01.2025&amp;dst=100050&amp;field=134&amp;demo=1" TargetMode="External"/><Relationship Id="rId220" Type="http://schemas.openxmlformats.org/officeDocument/2006/relationships/hyperlink" Target="https://login.consultant.ru/link/?req=doc&amp;base=STR&amp;n=14268&amp;date=27.01.2025&amp;demo=1" TargetMode="External"/><Relationship Id="rId225" Type="http://schemas.openxmlformats.org/officeDocument/2006/relationships/theme" Target="theme/theme1.xm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LAW&amp;n=494926&amp;date=27.01.2025&amp;demo=1" TargetMode="External"/><Relationship Id="rId57" Type="http://schemas.openxmlformats.org/officeDocument/2006/relationships/hyperlink" Target="https://login.consultant.ru/link/?req=doc&amp;base=LAW&amp;n=448429&amp;date=27.01.2025&amp;dst=100101&amp;field=134&amp;demo=1" TargetMode="External"/><Relationship Id="rId106" Type="http://schemas.openxmlformats.org/officeDocument/2006/relationships/hyperlink" Target="https://login.consultant.ru/link/?req=doc&amp;base=STR&amp;n=18916&amp;date=27.01.2025&amp;demo=1" TargetMode="External"/><Relationship Id="rId127" Type="http://schemas.openxmlformats.org/officeDocument/2006/relationships/hyperlink" Target="https://login.consultant.ru/link/?req=doc&amp;base=LAW&amp;n=448429&amp;date=27.01.2025&amp;dst=100167&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899&amp;date=27.01.2025&amp;demo=1" TargetMode="External"/><Relationship Id="rId52" Type="http://schemas.openxmlformats.org/officeDocument/2006/relationships/hyperlink" Target="https://login.consultant.ru/link/?req=doc&amp;base=STR&amp;n=25287&amp;date=27.01.2025&amp;demo=1" TargetMode="External"/><Relationship Id="rId73" Type="http://schemas.openxmlformats.org/officeDocument/2006/relationships/hyperlink" Target="https://login.consultant.ru/link/?req=doc&amp;base=LAW&amp;n=448429&amp;date=27.01.2025&amp;dst=100160&amp;field=134&amp;demo=1" TargetMode="External"/><Relationship Id="rId78" Type="http://schemas.openxmlformats.org/officeDocument/2006/relationships/hyperlink" Target="https://login.consultant.ru/link/?req=doc&amp;base=LAW&amp;n=448429&amp;date=27.01.2025&amp;dst=100014&amp;field=134&amp;demo=1" TargetMode="External"/><Relationship Id="rId94" Type="http://schemas.openxmlformats.org/officeDocument/2006/relationships/hyperlink" Target="https://login.consultant.ru/link/?req=doc&amp;base=LAW&amp;n=448429&amp;date=27.01.2025&amp;dst=100154&amp;field=134&amp;demo=1" TargetMode="External"/><Relationship Id="rId99" Type="http://schemas.openxmlformats.org/officeDocument/2006/relationships/hyperlink" Target="https://login.consultant.ru/link/?req=doc&amp;base=STR&amp;n=18945&amp;date=27.01.2025&amp;demo=1" TargetMode="External"/><Relationship Id="rId101" Type="http://schemas.openxmlformats.org/officeDocument/2006/relationships/hyperlink" Target="https://login.consultant.ru/link/?req=doc&amp;base=STR&amp;n=18922&amp;date=27.01.2025&amp;dst=100049&amp;field=134&amp;demo=1" TargetMode="External"/><Relationship Id="rId122" Type="http://schemas.openxmlformats.org/officeDocument/2006/relationships/hyperlink" Target="https://login.consultant.ru/link/?req=doc&amp;base=LAW&amp;n=448429&amp;date=27.01.2025&amp;dst=100134&amp;field=134&amp;demo=1" TargetMode="External"/><Relationship Id="rId143" Type="http://schemas.openxmlformats.org/officeDocument/2006/relationships/hyperlink" Target="https://login.consultant.ru/link/?req=doc&amp;base=STR&amp;n=18922&amp;date=27.01.2025&amp;demo=1" TargetMode="External"/><Relationship Id="rId148" Type="http://schemas.openxmlformats.org/officeDocument/2006/relationships/hyperlink" Target="https://login.consultant.ru/link/?req=doc&amp;base=STR&amp;n=12763&amp;date=27.01.2025&amp;demo=1" TargetMode="External"/><Relationship Id="rId164" Type="http://schemas.openxmlformats.org/officeDocument/2006/relationships/hyperlink" Target="https://login.consultant.ru/link/?req=doc&amp;base=LAW&amp;n=201975&amp;date=27.01.2025&amp;demo=1" TargetMode="External"/><Relationship Id="rId169" Type="http://schemas.openxmlformats.org/officeDocument/2006/relationships/hyperlink" Target="https://login.consultant.ru/link/?req=doc&amp;base=STR&amp;n=2133&amp;date=27.01.2025&amp;demo=1" TargetMode="External"/><Relationship Id="rId185" Type="http://schemas.openxmlformats.org/officeDocument/2006/relationships/hyperlink" Target="https://login.consultant.ru/link/?req=doc&amp;base=LAW&amp;n=43117&amp;date=27.01.2025&amp;dst=100014&amp;field=134&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8983&amp;date=27.01.2025&amp;dst=100009&amp;field=134&amp;demo=1" TargetMode="External"/><Relationship Id="rId180" Type="http://schemas.openxmlformats.org/officeDocument/2006/relationships/hyperlink" Target="https://login.consultant.ru/link/?req=doc&amp;base=LAW&amp;n=87629&amp;date=27.01.2025&amp;dst=100016&amp;field=134&amp;demo=1" TargetMode="External"/><Relationship Id="rId210" Type="http://schemas.openxmlformats.org/officeDocument/2006/relationships/hyperlink" Target="https://login.consultant.ru/link/?req=doc&amp;base=STR&amp;n=14802&amp;date=27.01.2025&amp;demo=1" TargetMode="External"/><Relationship Id="rId215" Type="http://schemas.openxmlformats.org/officeDocument/2006/relationships/hyperlink" Target="https://login.consultant.ru/link/?req=doc&amp;base=LAW&amp;n=93847&amp;date=27.01.2025&amp;demo=1" TargetMode="External"/><Relationship Id="rId26" Type="http://schemas.openxmlformats.org/officeDocument/2006/relationships/hyperlink" Target="https://login.consultant.ru/link/?req=doc&amp;base=STR&amp;n=13144&amp;date=27.01.2025&amp;demo=1" TargetMode="External"/><Relationship Id="rId47" Type="http://schemas.openxmlformats.org/officeDocument/2006/relationships/hyperlink" Target="https://login.consultant.ru/link/?req=doc&amp;base=STR&amp;n=18922&amp;date=27.01.2025&amp;dst=100121&amp;field=134&amp;demo=1" TargetMode="External"/><Relationship Id="rId68" Type="http://schemas.openxmlformats.org/officeDocument/2006/relationships/hyperlink" Target="https://login.consultant.ru/link/?req=doc&amp;base=LAW&amp;n=448429&amp;date=27.01.2025&amp;dst=100122&amp;field=134&amp;demo=1" TargetMode="External"/><Relationship Id="rId89" Type="http://schemas.openxmlformats.org/officeDocument/2006/relationships/hyperlink" Target="https://login.consultant.ru/link/?req=doc&amp;base=LAW&amp;n=448429&amp;date=27.01.2025&amp;dst=100148&amp;field=134&amp;demo=1" TargetMode="External"/><Relationship Id="rId112" Type="http://schemas.openxmlformats.org/officeDocument/2006/relationships/hyperlink" Target="https://login.consultant.ru/link/?req=doc&amp;base=LAW&amp;n=448429&amp;date=27.01.2025&amp;dst=100139&amp;field=134&amp;demo=1" TargetMode="External"/><Relationship Id="rId133" Type="http://schemas.openxmlformats.org/officeDocument/2006/relationships/hyperlink" Target="https://login.consultant.ru/link/?req=doc&amp;base=STR&amp;n=18921&amp;date=27.01.2025&amp;demo=1" TargetMode="External"/><Relationship Id="rId154" Type="http://schemas.openxmlformats.org/officeDocument/2006/relationships/hyperlink" Target="https://login.consultant.ru/link/?req=doc&amp;base=LAW&amp;n=41812&amp;date=27.01.2025&amp;dst=101316&amp;field=134&amp;demo=1" TargetMode="External"/><Relationship Id="rId175" Type="http://schemas.openxmlformats.org/officeDocument/2006/relationships/hyperlink" Target="https://login.consultant.ru/link/?req=doc&amp;base=LAW&amp;n=216755&amp;date=27.01.2025&amp;dst=100015&amp;field=134&amp;demo=1" TargetMode="External"/><Relationship Id="rId196" Type="http://schemas.openxmlformats.org/officeDocument/2006/relationships/hyperlink" Target="https://login.consultant.ru/link/?req=doc&amp;base=LAW&amp;n=112931&amp;date=27.01.2025&amp;demo=1" TargetMode="External"/><Relationship Id="rId200" Type="http://schemas.openxmlformats.org/officeDocument/2006/relationships/hyperlink" Target="https://login.consultant.ru/link/?req=doc&amp;base=LAW&amp;n=477899&amp;date=27.01.2025&amp;demo=1" TargetMode="External"/><Relationship Id="rId16" Type="http://schemas.openxmlformats.org/officeDocument/2006/relationships/hyperlink" Target="http://www.gost.ru" TargetMode="External"/><Relationship Id="rId221" Type="http://schemas.openxmlformats.org/officeDocument/2006/relationships/hyperlink" Target="https://login.consultant.ru/link/?req=doc&amp;base=LAW&amp;n=161039&amp;date=27.01.2025&amp;demo=1" TargetMode="External"/><Relationship Id="rId37" Type="http://schemas.openxmlformats.org/officeDocument/2006/relationships/hyperlink" Target="https://login.consultant.ru/link/?req=doc&amp;base=LAW&amp;n=482748&amp;date=27.01.2025&amp;demo=1" TargetMode="External"/><Relationship Id="rId58" Type="http://schemas.openxmlformats.org/officeDocument/2006/relationships/hyperlink" Target="https://login.consultant.ru/link/?req=doc&amp;base=LAW&amp;n=448429&amp;date=27.01.2025&amp;dst=100134&amp;field=134&amp;demo=1" TargetMode="External"/><Relationship Id="rId79" Type="http://schemas.openxmlformats.org/officeDocument/2006/relationships/hyperlink" Target="https://login.consultant.ru/link/?req=doc&amp;base=LAW&amp;n=448429&amp;date=27.01.2025&amp;dst=100092&amp;field=134&amp;demo=1" TargetMode="External"/><Relationship Id="rId102" Type="http://schemas.openxmlformats.org/officeDocument/2006/relationships/hyperlink" Target="https://login.consultant.ru/link/?req=doc&amp;base=LAW&amp;n=448429&amp;date=27.01.2025&amp;dst=100054&amp;field=134&amp;demo=1" TargetMode="External"/><Relationship Id="rId123" Type="http://schemas.openxmlformats.org/officeDocument/2006/relationships/hyperlink" Target="https://login.consultant.ru/link/?req=doc&amp;base=LAW&amp;n=448429&amp;date=27.01.2025&amp;dst=100160&amp;field=134&amp;demo=1" TargetMode="External"/><Relationship Id="rId144" Type="http://schemas.openxmlformats.org/officeDocument/2006/relationships/hyperlink" Target="https://login.consultant.ru/link/?req=doc&amp;base=STR&amp;n=18945&amp;date=27.01.2025&amp;demo=1" TargetMode="External"/><Relationship Id="rId90" Type="http://schemas.openxmlformats.org/officeDocument/2006/relationships/hyperlink" Target="https://login.consultant.ru/link/?req=doc&amp;base=LAW&amp;n=111251&amp;date=27.01.2025&amp;dst=100145&amp;field=134&amp;demo=1" TargetMode="External"/><Relationship Id="rId165" Type="http://schemas.openxmlformats.org/officeDocument/2006/relationships/hyperlink" Target="https://login.consultant.ru/link/?req=doc&amp;base=LAW&amp;n=448429&amp;date=27.01.2025&amp;demo=1" TargetMode="External"/><Relationship Id="rId186" Type="http://schemas.openxmlformats.org/officeDocument/2006/relationships/hyperlink" Target="https://login.consultant.ru/link/?req=doc&amp;base=LAW&amp;n=465775&amp;date=27.01.2025&amp;demo=1" TargetMode="External"/><Relationship Id="rId211" Type="http://schemas.openxmlformats.org/officeDocument/2006/relationships/hyperlink" Target="https://login.consultant.ru/link/?req=doc&amp;base=STR&amp;n=20623&amp;date=27.01.2025&amp;demo=1" TargetMode="External"/><Relationship Id="rId27" Type="http://schemas.openxmlformats.org/officeDocument/2006/relationships/hyperlink" Target="https://login.consultant.ru/link/?req=doc&amp;base=STR&amp;n=16563&amp;date=27.01.2025&amp;demo=1" TargetMode="External"/><Relationship Id="rId48" Type="http://schemas.openxmlformats.org/officeDocument/2006/relationships/hyperlink" Target="https://login.consultant.ru/link/?req=doc&amp;base=STR&amp;n=16563&amp;date=27.01.2025&amp;demo=1" TargetMode="External"/><Relationship Id="rId69" Type="http://schemas.openxmlformats.org/officeDocument/2006/relationships/hyperlink" Target="https://login.consultant.ru/link/?req=doc&amp;base=STR&amp;n=16563&amp;date=27.01.2025&amp;demo=1" TargetMode="External"/><Relationship Id="rId113" Type="http://schemas.openxmlformats.org/officeDocument/2006/relationships/hyperlink" Target="https://login.consultant.ru/link/?req=doc&amp;base=LAW&amp;n=448429&amp;date=27.01.2025&amp;dst=100148&amp;field=134&amp;demo=1" TargetMode="External"/><Relationship Id="rId134" Type="http://schemas.openxmlformats.org/officeDocument/2006/relationships/hyperlink" Target="https://login.consultant.ru/link/?req=doc&amp;base=LAW&amp;n=44772&amp;date=27.01.2025&amp;dst=100193&amp;field=134&amp;demo=1" TargetMode="External"/><Relationship Id="rId80" Type="http://schemas.openxmlformats.org/officeDocument/2006/relationships/hyperlink" Target="https://login.consultant.ru/link/?req=doc&amp;base=STR&amp;n=1441&amp;date=27.01.2025&amp;demo=1" TargetMode="External"/><Relationship Id="rId155" Type="http://schemas.openxmlformats.org/officeDocument/2006/relationships/hyperlink" Target="https://login.consultant.ru/link/?req=doc&amp;base=LAW&amp;n=448543&amp;date=27.01.2025&amp;demo=1" TargetMode="External"/><Relationship Id="rId176" Type="http://schemas.openxmlformats.org/officeDocument/2006/relationships/hyperlink" Target="https://login.consultant.ru/link/?req=doc&amp;base=LAW&amp;n=117393&amp;date=27.01.2025&amp;demo=1" TargetMode="External"/><Relationship Id="rId197" Type="http://schemas.openxmlformats.org/officeDocument/2006/relationships/hyperlink" Target="https://login.consultant.ru/link/?req=doc&amp;base=LAW&amp;n=353496&amp;date=27.01.2025&amp;demo=1" TargetMode="External"/><Relationship Id="rId201" Type="http://schemas.openxmlformats.org/officeDocument/2006/relationships/hyperlink" Target="https://login.consultant.ru/link/?req=doc&amp;base=LAW&amp;n=112931&amp;date=27.01.2025&amp;demo=1" TargetMode="External"/><Relationship Id="rId222" Type="http://schemas.openxmlformats.org/officeDocument/2006/relationships/header" Target="header4.xml"/><Relationship Id="rId17" Type="http://schemas.openxmlformats.org/officeDocument/2006/relationships/hyperlink" Target="https://login.consultant.ru/link/?req=doc&amp;base=LAW&amp;n=466787&amp;date=27.01.2025&amp;demo=1" TargetMode="External"/><Relationship Id="rId38" Type="http://schemas.openxmlformats.org/officeDocument/2006/relationships/hyperlink" Target="https://login.consultant.ru/link/?req=doc&amp;base=LAW&amp;n=201975&amp;date=27.01.2025&amp;demo=1" TargetMode="External"/><Relationship Id="rId59" Type="http://schemas.openxmlformats.org/officeDocument/2006/relationships/hyperlink" Target="https://login.consultant.ru/link/?req=doc&amp;base=LAW&amp;n=448429&amp;date=27.01.2025&amp;dst=100027&amp;field=134&amp;demo=1" TargetMode="External"/><Relationship Id="rId103" Type="http://schemas.openxmlformats.org/officeDocument/2006/relationships/hyperlink" Target="https://login.consultant.ru/link/?req=doc&amp;base=LAW&amp;n=448429&amp;date=27.01.2025&amp;dst=100148&amp;field=134&amp;demo=1" TargetMode="External"/><Relationship Id="rId124" Type="http://schemas.openxmlformats.org/officeDocument/2006/relationships/hyperlink" Target="https://login.consultant.ru/link/?req=doc&amp;base=LAW&amp;n=448429&amp;date=27.01.2025&amp;dst=100167&amp;field=134&amp;demo=1" TargetMode="External"/><Relationship Id="rId70" Type="http://schemas.openxmlformats.org/officeDocument/2006/relationships/hyperlink" Target="https://login.consultant.ru/link/?req=doc&amp;base=STR&amp;n=16563&amp;date=27.01.2025&amp;demo=1" TargetMode="External"/><Relationship Id="rId91" Type="http://schemas.openxmlformats.org/officeDocument/2006/relationships/hyperlink" Target="https://login.consultant.ru/link/?req=doc&amp;base=LAW&amp;n=44772&amp;date=27.01.2025&amp;dst=100258&amp;field=134&amp;demo=1" TargetMode="External"/><Relationship Id="rId145" Type="http://schemas.openxmlformats.org/officeDocument/2006/relationships/hyperlink" Target="https://login.consultant.ru/link/?req=doc&amp;base=LAW&amp;n=44772&amp;date=27.01.2025&amp;dst=101683&amp;field=134&amp;demo=1" TargetMode="External"/><Relationship Id="rId166" Type="http://schemas.openxmlformats.org/officeDocument/2006/relationships/hyperlink" Target="https://login.consultant.ru/link/?req=doc&amp;base=LAW&amp;n=91322&amp;date=27.01.2025&amp;demo=1" TargetMode="External"/><Relationship Id="rId187" Type="http://schemas.openxmlformats.org/officeDocument/2006/relationships/hyperlink" Target="https://login.consultant.ru/link/?req=doc&amp;base=LAW&amp;n=448436&amp;date=27.01.2025&amp;demo=1" TargetMode="External"/><Relationship Id="rId1" Type="http://schemas.openxmlformats.org/officeDocument/2006/relationships/styles" Target="styles.xml"/><Relationship Id="rId212" Type="http://schemas.openxmlformats.org/officeDocument/2006/relationships/hyperlink" Target="https://login.consultant.ru/link/?req=doc&amp;base=STR&amp;n=1139&amp;date=27.01.2025&amp;demo=1" TargetMode="External"/><Relationship Id="rId28" Type="http://schemas.openxmlformats.org/officeDocument/2006/relationships/hyperlink" Target="https://login.consultant.ru/link/?req=doc&amp;base=STR&amp;n=17243&amp;date=27.01.2025&amp;demo=1" TargetMode="External"/><Relationship Id="rId49" Type="http://schemas.openxmlformats.org/officeDocument/2006/relationships/hyperlink" Target="https://login.consultant.ru/link/?req=doc&amp;base=STR&amp;n=30333&amp;date=27.01.2025&amp;demo=1" TargetMode="External"/><Relationship Id="rId114" Type="http://schemas.openxmlformats.org/officeDocument/2006/relationships/hyperlink" Target="https://login.consultant.ru/link/?req=doc&amp;base=LAW&amp;n=448429&amp;date=27.01.2025&amp;dst=100154&amp;field=134&amp;demo=1" TargetMode="External"/><Relationship Id="rId60" Type="http://schemas.openxmlformats.org/officeDocument/2006/relationships/hyperlink" Target="https://login.consultant.ru/link/?req=doc&amp;base=LAW&amp;n=448429&amp;date=27.01.2025&amp;dst=100160&amp;field=134&amp;demo=1" TargetMode="External"/><Relationship Id="rId81" Type="http://schemas.openxmlformats.org/officeDocument/2006/relationships/hyperlink" Target="https://login.consultant.ru/link/?req=doc&amp;base=STR&amp;n=16563&amp;date=27.01.2025&amp;demo=1" TargetMode="External"/><Relationship Id="rId135" Type="http://schemas.openxmlformats.org/officeDocument/2006/relationships/hyperlink" Target="https://login.consultant.ru/link/?req=doc&amp;base=LAW&amp;n=44772&amp;date=27.01.2025&amp;dst=100124&amp;field=134&amp;demo=1" TargetMode="External"/><Relationship Id="rId156" Type="http://schemas.openxmlformats.org/officeDocument/2006/relationships/hyperlink" Target="https://login.consultant.ru/link/?req=doc&amp;base=LAW&amp;n=448543&amp;date=27.01.2025&amp;demo=1" TargetMode="External"/><Relationship Id="rId177" Type="http://schemas.openxmlformats.org/officeDocument/2006/relationships/hyperlink" Target="https://login.consultant.ru/link/?req=doc&amp;base=LAW&amp;n=494620&amp;date=27.01.2025&amp;demo=1" TargetMode="External"/><Relationship Id="rId198" Type="http://schemas.openxmlformats.org/officeDocument/2006/relationships/hyperlink" Target="https://login.consultant.ru/link/?req=doc&amp;base=LAW&amp;n=483115&amp;date=27.01.2025&amp;demo=1" TargetMode="External"/><Relationship Id="rId202" Type="http://schemas.openxmlformats.org/officeDocument/2006/relationships/hyperlink" Target="https://login.consultant.ru/link/?req=doc&amp;base=LAW&amp;n=449642&amp;date=27.01.2025&amp;demo=1" TargetMode="External"/><Relationship Id="rId223" Type="http://schemas.openxmlformats.org/officeDocument/2006/relationships/footer" Target="footer4.xm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STR&amp;n=18922&amp;date=27.01.2025&amp;dst=100294&amp;field=134&amp;demo=1" TargetMode="External"/><Relationship Id="rId50" Type="http://schemas.openxmlformats.org/officeDocument/2006/relationships/hyperlink" Target="https://login.consultant.ru/link/?req=doc&amp;base=STR&amp;n=16563&amp;date=27.01.2025&amp;demo=1" TargetMode="External"/><Relationship Id="rId104" Type="http://schemas.openxmlformats.org/officeDocument/2006/relationships/hyperlink" Target="https://login.consultant.ru/link/?req=doc&amp;base=LAW&amp;n=448429&amp;date=27.01.2025&amp;dst=100178&amp;field=134&amp;demo=1" TargetMode="External"/><Relationship Id="rId125" Type="http://schemas.openxmlformats.org/officeDocument/2006/relationships/hyperlink" Target="https://login.consultant.ru/link/?req=doc&amp;base=STR&amp;n=18946&amp;date=27.01.2025&amp;demo=1" TargetMode="External"/><Relationship Id="rId146" Type="http://schemas.openxmlformats.org/officeDocument/2006/relationships/hyperlink" Target="https://login.consultant.ru/link/?req=doc&amp;base=STR&amp;n=18899&amp;date=27.01.2025&amp;demo=1" TargetMode="External"/><Relationship Id="rId167" Type="http://schemas.openxmlformats.org/officeDocument/2006/relationships/hyperlink" Target="https://login.consultant.ru/link/?req=doc&amp;base=LAW&amp;n=90984&amp;date=27.01.2025&amp;demo=1" TargetMode="External"/><Relationship Id="rId188" Type="http://schemas.openxmlformats.org/officeDocument/2006/relationships/hyperlink" Target="https://login.consultant.ru/link/?req=doc&amp;base=STR&amp;n=25034&amp;date=27.01.2025&amp;demo=1" TargetMode="External"/><Relationship Id="rId71" Type="http://schemas.openxmlformats.org/officeDocument/2006/relationships/hyperlink" Target="https://login.consultant.ru/link/?req=doc&amp;base=LAW&amp;n=448429&amp;date=27.01.2025&amp;dst=100014&amp;field=134&amp;demo=1" TargetMode="External"/><Relationship Id="rId92" Type="http://schemas.openxmlformats.org/officeDocument/2006/relationships/hyperlink" Target="https://login.consultant.ru/link/?req=doc&amp;base=LAW&amp;n=44772&amp;date=27.01.2025&amp;dst=101290&amp;field=134&amp;demo=1" TargetMode="External"/><Relationship Id="rId213" Type="http://schemas.openxmlformats.org/officeDocument/2006/relationships/hyperlink" Target="https://login.consultant.ru/link/?req=doc&amp;base=STR&amp;n=4467&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8921&amp;date=27.01.2025&amp;demo=1" TargetMode="External"/><Relationship Id="rId40" Type="http://schemas.openxmlformats.org/officeDocument/2006/relationships/hyperlink" Target="https://login.consultant.ru/link/?req=doc&amp;base=STR&amp;n=18922&amp;date=27.01.2025&amp;dst=100347&amp;field=134&amp;demo=1" TargetMode="External"/><Relationship Id="rId115" Type="http://schemas.openxmlformats.org/officeDocument/2006/relationships/hyperlink" Target="https://login.consultant.ru/link/?req=doc&amp;base=LAW&amp;n=44772&amp;date=27.01.2025&amp;dst=100095&amp;field=134&amp;demo=1" TargetMode="External"/><Relationship Id="rId136" Type="http://schemas.openxmlformats.org/officeDocument/2006/relationships/hyperlink" Target="https://login.consultant.ru/link/?req=doc&amp;base=LAW&amp;n=44772&amp;date=27.01.2025&amp;dst=101566&amp;field=134&amp;demo=1" TargetMode="External"/><Relationship Id="rId157" Type="http://schemas.openxmlformats.org/officeDocument/2006/relationships/header" Target="header3.xml"/><Relationship Id="rId178" Type="http://schemas.openxmlformats.org/officeDocument/2006/relationships/hyperlink" Target="https://login.consultant.ru/link/?req=doc&amp;base=STR&amp;n=8525&amp;date=27.01.2025&amp;demo=1" TargetMode="External"/><Relationship Id="rId61" Type="http://schemas.openxmlformats.org/officeDocument/2006/relationships/hyperlink" Target="https://login.consultant.ru/link/?req=doc&amp;base=LAW&amp;n=216755&amp;date=27.01.2025&amp;dst=100015&amp;field=134&amp;demo=1" TargetMode="External"/><Relationship Id="rId82" Type="http://schemas.openxmlformats.org/officeDocument/2006/relationships/hyperlink" Target="https://login.consultant.ru/link/?req=doc&amp;base=STR&amp;n=25287&amp;date=27.01.2025&amp;demo=1" TargetMode="External"/><Relationship Id="rId199" Type="http://schemas.openxmlformats.org/officeDocument/2006/relationships/hyperlink" Target="https://login.consultant.ru/link/?req=doc&amp;base=LAW&amp;n=401404&amp;date=27.01.2025&amp;demo=1" TargetMode="External"/><Relationship Id="rId203" Type="http://schemas.openxmlformats.org/officeDocument/2006/relationships/hyperlink" Target="https://login.consultant.ru/link/?req=doc&amp;base=LAW&amp;n=72022&amp;date=27.01.2025&amp;demo=1" TargetMode="External"/><Relationship Id="rId19" Type="http://schemas.openxmlformats.org/officeDocument/2006/relationships/hyperlink" Target="https://login.consultant.ru/link/?req=doc&amp;base=STR&amp;n=4371&amp;date=27.01.2025&amp;demo=1" TargetMode="External"/><Relationship Id="rId224" Type="http://schemas.openxmlformats.org/officeDocument/2006/relationships/fontTable" Target="fontTable.xml"/><Relationship Id="rId30" Type="http://schemas.openxmlformats.org/officeDocument/2006/relationships/hyperlink" Target="https://login.consultant.ru/link/?req=doc&amp;base=STR&amp;n=18922&amp;date=27.01.2025&amp;demo=1" TargetMode="External"/><Relationship Id="rId105" Type="http://schemas.openxmlformats.org/officeDocument/2006/relationships/hyperlink" Target="https://login.consultant.ru/link/?req=doc&amp;base=STR&amp;n=18922&amp;date=27.01.2025&amp;dst=100049&amp;field=134&amp;demo=1" TargetMode="External"/><Relationship Id="rId126" Type="http://schemas.openxmlformats.org/officeDocument/2006/relationships/hyperlink" Target="https://login.consultant.ru/link/?req=doc&amp;base=LAW&amp;n=111251&amp;date=27.01.2025&amp;dst=100020&amp;field=134&amp;demo=1" TargetMode="External"/><Relationship Id="rId147" Type="http://schemas.openxmlformats.org/officeDocument/2006/relationships/hyperlink" Target="https://login.consultant.ru/link/?req=doc&amp;base=STR&amp;n=4371&amp;date=27.01.2025&amp;demo=1" TargetMode="External"/><Relationship Id="rId168" Type="http://schemas.openxmlformats.org/officeDocument/2006/relationships/hyperlink" Target="https://login.consultant.ru/link/?req=doc&amp;base=STR&amp;n=1935&amp;date=27.01.2025&amp;demo=1" TargetMode="External"/><Relationship Id="rId51" Type="http://schemas.openxmlformats.org/officeDocument/2006/relationships/hyperlink" Target="https://login.consultant.ru/link/?req=doc&amp;base=STR&amp;n=23313&amp;date=27.01.2025&amp;demo=1" TargetMode="External"/><Relationship Id="rId72" Type="http://schemas.openxmlformats.org/officeDocument/2006/relationships/hyperlink" Target="https://login.consultant.ru/link/?req=doc&amp;base=LAW&amp;n=448429&amp;date=27.01.2025&amp;dst=100139&amp;field=134&amp;demo=1" TargetMode="External"/><Relationship Id="rId93" Type="http://schemas.openxmlformats.org/officeDocument/2006/relationships/hyperlink" Target="https://login.consultant.ru/link/?req=doc&amp;base=LAW&amp;n=44772&amp;date=27.01.2025&amp;dst=101373&amp;field=134&amp;demo=1" TargetMode="External"/><Relationship Id="rId189" Type="http://schemas.openxmlformats.org/officeDocument/2006/relationships/hyperlink" Target="https://login.consultant.ru/link/?req=doc&amp;base=LAW&amp;n=351463&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28788</Words>
  <Characters>164098</Characters>
  <Application>Microsoft Office Word</Application>
  <DocSecurity>0</DocSecurity>
  <Lines>1367</Lines>
  <Paragraphs>385</Paragraphs>
  <ScaleCrop>false</ScaleCrop>
  <Company>КонсультантПлюс Версия 4024.00.30</Company>
  <LinksUpToDate>false</LinksUpToDate>
  <CharactersWithSpaces>192501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требования"(утв. и введен в действие Приказом Росс</dc:title>
  <dc:subject/>
  <dc:creator>Яна Кондратьева</dc:creator>
  <cp:keywords/>
  <dc:description/>
  <cp:lastModifiedBy>Яна Кондратьева</cp:lastModifiedBy>
  <cp:revision>1</cp:revision>
  <dcterms:created xsi:type="dcterms:W3CDTF">2025-11-18T14:18:00Z</dcterms:created>
  <dcterms:modified xsi:type="dcterms:W3CDTF">2025-11-18T14:18:00Z</dcterms:modified>
</cp:coreProperties>
</file>