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20DD" w14:textId="12E4ADDB" w:rsidR="000B5643" w:rsidRPr="000B5643" w:rsidRDefault="00CF3245" w:rsidP="000B564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CF3245">
        <w:rPr>
          <w:rFonts w:ascii="Times New Roman" w:hAnsi="Times New Roman" w:cs="Times New Roman"/>
          <w:b/>
          <w:bCs/>
          <w:i/>
          <w:iCs/>
          <w:color w:val="161616"/>
          <w:sz w:val="28"/>
          <w:szCs w:val="28"/>
        </w:rPr>
        <w:t>Тезисы к докладу «О концепции стандартизации деятельности управляющих организаций и товариществ собственников жилья»</w:t>
      </w:r>
      <w:r>
        <w:rPr>
          <w:rFonts w:ascii="Helvetica Neue" w:hAnsi="Helvetica Neue"/>
          <w:color w:val="161616"/>
          <w:sz w:val="21"/>
          <w:szCs w:val="21"/>
        </w:rPr>
        <w:br/>
      </w:r>
      <w:r>
        <w:rPr>
          <w:rFonts w:ascii="Tahoma" w:hAnsi="Tahoma" w:cs="Tahoma"/>
          <w:color w:val="161616"/>
          <w:sz w:val="21"/>
          <w:szCs w:val="21"/>
        </w:rPr>
        <w:t>﻿</w:t>
      </w:r>
    </w:p>
    <w:p w14:paraId="1DEF6772" w14:textId="78242D39" w:rsidR="003C726A" w:rsidRPr="000B5643" w:rsidRDefault="003C726A" w:rsidP="00394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B5643">
        <w:rPr>
          <w:rFonts w:ascii="Times New Roman" w:hAnsi="Times New Roman" w:cs="Times New Roman"/>
        </w:rPr>
        <w:t>Основными причинами изменений жилищного законодательства являются:</w:t>
      </w:r>
    </w:p>
    <w:p w14:paraId="4086DA52" w14:textId="4638764D" w:rsidR="003C726A" w:rsidRPr="000B5643" w:rsidRDefault="003C726A" w:rsidP="00394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B5643">
        <w:rPr>
          <w:rFonts w:ascii="Times New Roman" w:hAnsi="Times New Roman" w:cs="Times New Roman"/>
        </w:rPr>
        <w:t>а) научно-технический прогресс, обуславливающий строительство технически сложных многоквартирных домов с развитой инфраструктурой, требующих особого подхода к управлению, содержанию и текущему ремонту;</w:t>
      </w:r>
    </w:p>
    <w:p w14:paraId="486911C4" w14:textId="54FE19A5" w:rsidR="003C726A" w:rsidRPr="000B5643" w:rsidRDefault="003C726A" w:rsidP="00394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B5643">
        <w:rPr>
          <w:rFonts w:ascii="Times New Roman" w:hAnsi="Times New Roman" w:cs="Times New Roman"/>
        </w:rPr>
        <w:t xml:space="preserve">б) развитие правового сознания и правовой культуры у собственников помещений в многоквартирных домах, способных на уровне бытового правового сознания понять </w:t>
      </w:r>
      <w:proofErr w:type="spellStart"/>
      <w:r w:rsidRPr="000B5643">
        <w:rPr>
          <w:rFonts w:ascii="Times New Roman" w:hAnsi="Times New Roman" w:cs="Times New Roman"/>
        </w:rPr>
        <w:t>коллизионность</w:t>
      </w:r>
      <w:proofErr w:type="spellEnd"/>
      <w:r w:rsidRPr="000B5643">
        <w:rPr>
          <w:rFonts w:ascii="Times New Roman" w:hAnsi="Times New Roman" w:cs="Times New Roman"/>
        </w:rPr>
        <w:t xml:space="preserve"> положений жилищного законодательства и (или) недостаточность правового регулирования;</w:t>
      </w:r>
    </w:p>
    <w:p w14:paraId="07184CA4" w14:textId="278640B4" w:rsidR="003C726A" w:rsidRPr="000B5643" w:rsidRDefault="003C726A" w:rsidP="00394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B5643">
        <w:rPr>
          <w:rFonts w:ascii="Times New Roman" w:hAnsi="Times New Roman" w:cs="Times New Roman"/>
        </w:rPr>
        <w:t>в) развитие желания и мотивации у потребителей активно участвовать в отношениях по управлению многоквартирным домом, решая судьбу общего имущества, а также денежных средств, вносимых лицам, осуществляющим деятельность по управлению многоквартирным домом.</w:t>
      </w:r>
    </w:p>
    <w:p w14:paraId="7B8E2E5F" w14:textId="77777777" w:rsidR="00FD087E" w:rsidRPr="000B5643" w:rsidRDefault="00FD087E" w:rsidP="00394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DB6EE3" w14:textId="32948420" w:rsidR="003C726A" w:rsidRPr="000B5643" w:rsidRDefault="003C726A" w:rsidP="00394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B5643">
        <w:rPr>
          <w:rFonts w:ascii="Times New Roman" w:hAnsi="Times New Roman" w:cs="Times New Roman"/>
        </w:rPr>
        <w:t>Указанные обстоятельства «заставляют» Государственную Думу РФ и Правительство РФ активно реагировать на динамично развивающиеся общественные отношения и вносить</w:t>
      </w:r>
      <w:r w:rsidR="00F82D96" w:rsidRPr="000B5643">
        <w:rPr>
          <w:rFonts w:ascii="Times New Roman" w:hAnsi="Times New Roman" w:cs="Times New Roman"/>
        </w:rPr>
        <w:t xml:space="preserve"> в нормативные правовые акты изменения</w:t>
      </w:r>
      <w:r w:rsidR="0012441F" w:rsidRPr="000B5643">
        <w:rPr>
          <w:rFonts w:ascii="Times New Roman" w:hAnsi="Times New Roman" w:cs="Times New Roman"/>
        </w:rPr>
        <w:t>, способные оперативно</w:t>
      </w:r>
      <w:r w:rsidR="0092732E" w:rsidRPr="000B5643">
        <w:rPr>
          <w:rFonts w:ascii="Times New Roman" w:hAnsi="Times New Roman" w:cs="Times New Roman"/>
        </w:rPr>
        <w:t xml:space="preserve"> регулировать изменяющиеся и возникающие общественные отношения. Ярким примером может являться совершенствование законодательства в части подготовки к </w:t>
      </w:r>
      <w:r w:rsidR="000F1D22">
        <w:rPr>
          <w:rFonts w:ascii="Times New Roman" w:hAnsi="Times New Roman" w:cs="Times New Roman"/>
        </w:rPr>
        <w:t>отопительному периоду</w:t>
      </w:r>
      <w:r w:rsidR="0092732E" w:rsidRPr="000B5643">
        <w:rPr>
          <w:rFonts w:ascii="Times New Roman" w:hAnsi="Times New Roman" w:cs="Times New Roman"/>
        </w:rPr>
        <w:t xml:space="preserve"> в связи с аварийностью </w:t>
      </w:r>
      <w:r w:rsidR="000F1D22">
        <w:rPr>
          <w:rFonts w:ascii="Times New Roman" w:hAnsi="Times New Roman" w:cs="Times New Roman"/>
        </w:rPr>
        <w:t>внутридомовых</w:t>
      </w:r>
      <w:r w:rsidR="0092732E" w:rsidRPr="000B5643">
        <w:rPr>
          <w:rFonts w:ascii="Times New Roman" w:hAnsi="Times New Roman" w:cs="Times New Roman"/>
        </w:rPr>
        <w:t xml:space="preserve"> и</w:t>
      </w:r>
      <w:r w:rsidR="000F1D22">
        <w:rPr>
          <w:rFonts w:ascii="Times New Roman" w:hAnsi="Times New Roman" w:cs="Times New Roman"/>
        </w:rPr>
        <w:t xml:space="preserve">, особенно, внешних </w:t>
      </w:r>
      <w:r w:rsidR="0092732E" w:rsidRPr="000B5643">
        <w:rPr>
          <w:rFonts w:ascii="Times New Roman" w:hAnsi="Times New Roman" w:cs="Times New Roman"/>
        </w:rPr>
        <w:t>систем теплоснабжения.</w:t>
      </w:r>
    </w:p>
    <w:p w14:paraId="663340AA" w14:textId="4DC0D11A" w:rsidR="0092732E" w:rsidRPr="000B5643" w:rsidRDefault="0092732E" w:rsidP="00394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B5643">
        <w:rPr>
          <w:rFonts w:ascii="Times New Roman" w:hAnsi="Times New Roman" w:cs="Times New Roman"/>
        </w:rPr>
        <w:t>Однако, локальное изменение (дополнение) нормативных правовых актов влечет дестабилизацию нормативной материи, в результате которой появляются пробелы, коллизии и несогласованность правовых норм.</w:t>
      </w:r>
    </w:p>
    <w:p w14:paraId="4B174D9B" w14:textId="77777777" w:rsidR="00FD087E" w:rsidRPr="000B5643" w:rsidRDefault="00FD087E" w:rsidP="00394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09E93E" w14:textId="400ECC53" w:rsidR="0092732E" w:rsidRPr="000B5643" w:rsidRDefault="000D3A04" w:rsidP="003949E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B5643">
        <w:rPr>
          <w:rFonts w:ascii="Times New Roman" w:hAnsi="Times New Roman" w:cs="Times New Roman"/>
        </w:rPr>
        <w:t>В сфере управления МКД подобный подход привел к одновременному действию нормативных правовых актов (Правила управления №416, Правила содержания №491, Правила технической эксплуатации №170 и Минимальный перечень №290), которые имеют разную юридическую технику, частично пересекающуюся сферу правового регулирования и многочисленные коллизии и пробелы.</w:t>
      </w:r>
    </w:p>
    <w:p w14:paraId="3F663C50" w14:textId="6BA24B67" w:rsidR="009612A4" w:rsidRPr="000B5643" w:rsidRDefault="000D3A04" w:rsidP="009612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B5643">
        <w:rPr>
          <w:rFonts w:ascii="Times New Roman" w:hAnsi="Times New Roman" w:cs="Times New Roman"/>
        </w:rPr>
        <w:t>Например, вопросы хранения, аккумулирования и передачи технической документации, относящиеся к функции по управлению многоквартирным домом, одновременно регулируются Правилами №491, Правила №416 и Правилами №170.</w:t>
      </w:r>
      <w:r w:rsidR="00D96D41" w:rsidRPr="000B5643">
        <w:rPr>
          <w:rFonts w:ascii="Times New Roman" w:hAnsi="Times New Roman" w:cs="Times New Roman"/>
        </w:rPr>
        <w:t xml:space="preserve"> Вопросы содержания общего имущества содержатся одновременно в</w:t>
      </w:r>
      <w:r w:rsidR="003949E8" w:rsidRPr="000B5643">
        <w:rPr>
          <w:rFonts w:ascii="Times New Roman" w:hAnsi="Times New Roman" w:cs="Times New Roman"/>
        </w:rPr>
        <w:t xml:space="preserve"> Правилах №491, Правилах №170 и Минимальном перечне №290</w:t>
      </w:r>
      <w:r w:rsidR="009612A4" w:rsidRPr="000B5643">
        <w:rPr>
          <w:rFonts w:ascii="Times New Roman" w:hAnsi="Times New Roman" w:cs="Times New Roman"/>
        </w:rPr>
        <w:t xml:space="preserve"> и др.</w:t>
      </w:r>
    </w:p>
    <w:p w14:paraId="732F78FE" w14:textId="77777777" w:rsidR="009612A4" w:rsidRPr="000B5643" w:rsidRDefault="009612A4" w:rsidP="009612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95E2B74" w14:textId="580903C8" w:rsidR="009612A4" w:rsidRPr="000B5643" w:rsidRDefault="009612A4" w:rsidP="009612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B5643">
        <w:rPr>
          <w:rFonts w:ascii="Times New Roman" w:hAnsi="Times New Roman" w:cs="Times New Roman"/>
        </w:rPr>
        <w:t>В связи с изложенным</w:t>
      </w:r>
      <w:r w:rsidR="00FD087E" w:rsidRPr="000B5643">
        <w:rPr>
          <w:rFonts w:ascii="Times New Roman" w:hAnsi="Times New Roman" w:cs="Times New Roman"/>
        </w:rPr>
        <w:t>,</w:t>
      </w:r>
      <w:r w:rsidRPr="000B5643">
        <w:rPr>
          <w:rFonts w:ascii="Times New Roman" w:hAnsi="Times New Roman" w:cs="Times New Roman"/>
        </w:rPr>
        <w:t xml:space="preserve"> имеется назревшая необходимость стандартизации подзаконного нормативного материала в целях установления четких, понятных и простых в применении правовых норм, последовательно регулирующих процесс управления многоквартирным домом. Данный процесс является не столько стандартизацией, сколько гармонизацией, при которой происходит создание стройной и четко определенной системы правовых норм в соответствии с особенностями правового регулирования </w:t>
      </w:r>
      <w:r w:rsidRPr="009612A4">
        <w:rPr>
          <w:rFonts w:ascii="Times New Roman" w:hAnsi="Times New Roman" w:cs="Times New Roman"/>
        </w:rPr>
        <w:t>общественных отношений</w:t>
      </w:r>
      <w:r w:rsidRPr="000B5643">
        <w:rPr>
          <w:rFonts w:ascii="Times New Roman" w:hAnsi="Times New Roman" w:cs="Times New Roman"/>
        </w:rPr>
        <w:t xml:space="preserve"> по управлению многоквартирными домами</w:t>
      </w:r>
      <w:r w:rsidRPr="009612A4">
        <w:rPr>
          <w:rFonts w:ascii="Times New Roman" w:hAnsi="Times New Roman" w:cs="Times New Roman"/>
        </w:rPr>
        <w:t>, установление необходимой связи, соподчинения и координации этих норм</w:t>
      </w:r>
      <w:r w:rsidRPr="000B5643">
        <w:rPr>
          <w:rFonts w:ascii="Times New Roman" w:hAnsi="Times New Roman" w:cs="Times New Roman"/>
        </w:rPr>
        <w:t>.</w:t>
      </w:r>
    </w:p>
    <w:p w14:paraId="5E2C106B" w14:textId="77777777" w:rsidR="009612A4" w:rsidRPr="000B5643" w:rsidRDefault="009612A4" w:rsidP="009612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0D3A16" w14:textId="329A1F05" w:rsidR="009612A4" w:rsidRPr="00CF3245" w:rsidRDefault="009612A4" w:rsidP="009612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B5643">
        <w:rPr>
          <w:rFonts w:ascii="Times New Roman" w:hAnsi="Times New Roman" w:cs="Times New Roman"/>
        </w:rPr>
        <w:t>Необходимо принятие нормативных правовых актов, в которых процессы управления, содержания и текущего ремонт</w:t>
      </w:r>
      <w:r w:rsidR="0075491C" w:rsidRPr="000B5643">
        <w:rPr>
          <w:rFonts w:ascii="Times New Roman" w:hAnsi="Times New Roman" w:cs="Times New Roman"/>
        </w:rPr>
        <w:t>а</w:t>
      </w:r>
      <w:r w:rsidRPr="000B5643">
        <w:rPr>
          <w:rFonts w:ascii="Times New Roman" w:hAnsi="Times New Roman" w:cs="Times New Roman"/>
        </w:rPr>
        <w:t xml:space="preserve"> будут являться не разрозненными правовыми институтами, а </w:t>
      </w:r>
      <w:r w:rsidR="00FD087E" w:rsidRPr="000B5643">
        <w:rPr>
          <w:rFonts w:ascii="Times New Roman" w:hAnsi="Times New Roman" w:cs="Times New Roman"/>
        </w:rPr>
        <w:t>последовательными и взаимодополняющими процедурами, без выполнения которых осуществление деятельности по управлению многоквартирными домами невозможно.</w:t>
      </w:r>
      <w:r w:rsidRPr="000B5643">
        <w:rPr>
          <w:rFonts w:ascii="Times New Roman" w:hAnsi="Times New Roman" w:cs="Times New Roman"/>
        </w:rPr>
        <w:t xml:space="preserve"> </w:t>
      </w:r>
      <w:r w:rsidR="0075491C" w:rsidRPr="000B5643">
        <w:rPr>
          <w:rFonts w:ascii="Times New Roman" w:hAnsi="Times New Roman" w:cs="Times New Roman"/>
        </w:rPr>
        <w:t xml:space="preserve">При этом, правовой материал должен обладать достаточной степенью гибкости, чтобы </w:t>
      </w:r>
      <w:r w:rsidR="0075491C" w:rsidRPr="000B5643">
        <w:rPr>
          <w:rFonts w:ascii="Times New Roman" w:hAnsi="Times New Roman" w:cs="Times New Roman"/>
        </w:rPr>
        <w:lastRenderedPageBreak/>
        <w:t>обеспечивать регулирование управления многоквартирными домами разной степени технической сложности и благоустройства, с учетом климатических и иных особенностей.</w:t>
      </w:r>
    </w:p>
    <w:p w14:paraId="589D3960" w14:textId="77777777" w:rsidR="00FD087E" w:rsidRPr="000B5643" w:rsidRDefault="00FD087E" w:rsidP="009612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F392B99" w14:textId="66604308" w:rsidR="00FD087E" w:rsidRPr="000F1D22" w:rsidRDefault="00206436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F1D22">
        <w:rPr>
          <w:rFonts w:ascii="Times New Roman" w:hAnsi="Times New Roman" w:cs="Times New Roman"/>
          <w:b/>
          <w:bCs/>
        </w:rPr>
        <w:t>СОДЕРЖАНИЕ ОБЩЕГО ИМУЩЕСТВА</w:t>
      </w:r>
    </w:p>
    <w:p w14:paraId="04F67A1E" w14:textId="5EDC4E2C" w:rsidR="00FD087E" w:rsidRPr="000F1D22" w:rsidRDefault="00FD087E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 xml:space="preserve">Деятельность по </w:t>
      </w:r>
      <w:r w:rsidR="00206436" w:rsidRPr="000F1D22">
        <w:rPr>
          <w:rFonts w:ascii="Times New Roman" w:hAnsi="Times New Roman" w:cs="Times New Roman"/>
        </w:rPr>
        <w:t>содержанию общего имущества</w:t>
      </w:r>
      <w:r w:rsidRPr="000F1D22">
        <w:rPr>
          <w:rFonts w:ascii="Times New Roman" w:hAnsi="Times New Roman" w:cs="Times New Roman"/>
        </w:rPr>
        <w:t xml:space="preserve"> должна иметь ос</w:t>
      </w:r>
      <w:r w:rsidR="0075491C" w:rsidRPr="000F1D22">
        <w:rPr>
          <w:rFonts w:ascii="Times New Roman" w:hAnsi="Times New Roman" w:cs="Times New Roman"/>
        </w:rPr>
        <w:t xml:space="preserve">новной целью системное определение актуального фактического состояния общего имущества в многоквартирном доме, а равно – </w:t>
      </w:r>
      <w:r w:rsidR="00206436" w:rsidRPr="000F1D22">
        <w:rPr>
          <w:rFonts w:ascii="Times New Roman" w:hAnsi="Times New Roman" w:cs="Times New Roman"/>
        </w:rPr>
        <w:t>предотвращение ухудшения его эксплуатационных свойств</w:t>
      </w:r>
      <w:r w:rsidR="0075491C" w:rsidRPr="000F1D22">
        <w:rPr>
          <w:rFonts w:ascii="Times New Roman" w:hAnsi="Times New Roman" w:cs="Times New Roman"/>
        </w:rPr>
        <w:t>.</w:t>
      </w:r>
    </w:p>
    <w:p w14:paraId="266F3CE1" w14:textId="6650FA43" w:rsidR="00206436" w:rsidRPr="000F1D22" w:rsidRDefault="00206436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Ключевым элементом содержания общего имущества является системный мониторинг его состояния посредством проведения осмотров.</w:t>
      </w:r>
    </w:p>
    <w:p w14:paraId="564662AC" w14:textId="6DAA82C4" w:rsidR="00516E15" w:rsidRPr="000F1D22" w:rsidRDefault="00516E15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В этой связи хотелось бы отметить концепцию президента «Национальной ассоциации организаций жилищно-коммунального комплекса» С.Л. Филимонова по классификации дефектов по результатам осмотра общего имущества. В частности</w:t>
      </w:r>
      <w:r w:rsidR="00AD761D" w:rsidRPr="000F1D22">
        <w:rPr>
          <w:rFonts w:ascii="Times New Roman" w:hAnsi="Times New Roman" w:cs="Times New Roman"/>
        </w:rPr>
        <w:t>,</w:t>
      </w:r>
      <w:r w:rsidRPr="000F1D22">
        <w:rPr>
          <w:rFonts w:ascii="Times New Roman" w:hAnsi="Times New Roman" w:cs="Times New Roman"/>
        </w:rPr>
        <w:t xml:space="preserve"> предлагается все дефекты, выявленные по результатам осмотра</w:t>
      </w:r>
      <w:r w:rsidR="00AD761D" w:rsidRPr="000F1D22">
        <w:rPr>
          <w:rFonts w:ascii="Times New Roman" w:hAnsi="Times New Roman" w:cs="Times New Roman"/>
        </w:rPr>
        <w:t>,</w:t>
      </w:r>
      <w:r w:rsidRPr="000F1D22">
        <w:rPr>
          <w:rFonts w:ascii="Times New Roman" w:hAnsi="Times New Roman" w:cs="Times New Roman"/>
        </w:rPr>
        <w:t xml:space="preserve"> дифференцировать по 5 степеням опасности:</w:t>
      </w:r>
    </w:p>
    <w:p w14:paraId="7FF8A610" w14:textId="59B99572" w:rsidR="00516E15" w:rsidRPr="000F1D22" w:rsidRDefault="00516E15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5 степень – дефект, имеющий высокую степень технической опасности и представляющий угрозу для жизни и здоровья людей, конструктивной целостности многоквартирного дома в целом. Срок устранения – незамедлительно.</w:t>
      </w:r>
    </w:p>
    <w:p w14:paraId="2342A900" w14:textId="3E293A0A" w:rsidR="00516E15" w:rsidRPr="000F1D22" w:rsidRDefault="00516E15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4 степень – дефект, имеющий экономическую опасность. Своевременное устранение указанного дефекта позволит предотвратить значительные финансовые затраты в перспективе. Срок устранения – максимально оперативно.</w:t>
      </w:r>
    </w:p>
    <w:p w14:paraId="64AE89FE" w14:textId="679CF87A" w:rsidR="00516E15" w:rsidRPr="000F1D22" w:rsidRDefault="00516E15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3 степень – предаварийный дефект, имеющий потенцию переквалификации в будущем в дефекты 4 или 5 степени. Требует постоянного мониторинга, а срок его устранения – текущий или следующий период;</w:t>
      </w:r>
    </w:p>
    <w:p w14:paraId="5C294D05" w14:textId="30146883" w:rsidR="00516E15" w:rsidRPr="000F1D22" w:rsidRDefault="00516E15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 xml:space="preserve">2 степень </w:t>
      </w:r>
      <w:r w:rsidR="00AD761D" w:rsidRPr="000F1D22">
        <w:rPr>
          <w:rFonts w:ascii="Times New Roman" w:hAnsi="Times New Roman" w:cs="Times New Roman"/>
        </w:rPr>
        <w:t>–</w:t>
      </w:r>
      <w:r w:rsidRPr="000F1D22">
        <w:rPr>
          <w:rFonts w:ascii="Times New Roman" w:hAnsi="Times New Roman" w:cs="Times New Roman"/>
        </w:rPr>
        <w:t xml:space="preserve"> </w:t>
      </w:r>
      <w:r w:rsidR="00AD761D" w:rsidRPr="000F1D22">
        <w:rPr>
          <w:rFonts w:ascii="Times New Roman" w:hAnsi="Times New Roman" w:cs="Times New Roman"/>
        </w:rPr>
        <w:t>дефект с незначительной степенью опасности, устранение которого возможно в рамках планового текущего ремонта. Срок устранения – 2-5 лет.</w:t>
      </w:r>
    </w:p>
    <w:p w14:paraId="2E254539" w14:textId="663AA87A" w:rsidR="00AD761D" w:rsidRPr="000F1D22" w:rsidRDefault="00AD761D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1 степень – несущественный дефект, устраняемый при текущих осмотрах.</w:t>
      </w:r>
    </w:p>
    <w:p w14:paraId="6B53FD51" w14:textId="51A255CC" w:rsidR="006C5F94" w:rsidRPr="000F1D22" w:rsidRDefault="006C5F94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При регулировании вопросов содержания общего имущества должны быть четко определены периодичность и порядок обязательных осмотров элементов общего имущества, а также установлены процессуальные формы закрепления результатов таких осмотров.</w:t>
      </w:r>
    </w:p>
    <w:p w14:paraId="35DE6CB6" w14:textId="0FB70230" w:rsidR="006C5F94" w:rsidRPr="000F1D22" w:rsidRDefault="00AD761D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Итогом классификации дефектов должен стать план работ по содержанию и текущему ремонту общего имущества на соответствующий период, учитывающий актуальное техническое состояние многоквартирного дома и обеспечивающий сохранение и улучшение его эксплуатационных свойств.</w:t>
      </w:r>
    </w:p>
    <w:p w14:paraId="0108DED9" w14:textId="77777777" w:rsidR="00206436" w:rsidRPr="000F1D22" w:rsidRDefault="00206436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BE96E72" w14:textId="2BD73701" w:rsidR="00206436" w:rsidRPr="000F1D22" w:rsidRDefault="00206436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F1D22">
        <w:rPr>
          <w:rFonts w:ascii="Times New Roman" w:hAnsi="Times New Roman" w:cs="Times New Roman"/>
          <w:b/>
          <w:bCs/>
        </w:rPr>
        <w:t>УПРАВЛЕНИЕ МНОГОКВАРТИРНЫМ ДОМОМ</w:t>
      </w:r>
    </w:p>
    <w:p w14:paraId="3506CFB4" w14:textId="619DDEB1" w:rsidR="00206436" w:rsidRPr="000F1D22" w:rsidRDefault="00206436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 xml:space="preserve">Основная цель управления – это документальное закрепление всех аспектов </w:t>
      </w:r>
      <w:r w:rsidR="006C5F94" w:rsidRPr="000F1D22">
        <w:rPr>
          <w:rFonts w:ascii="Times New Roman" w:hAnsi="Times New Roman" w:cs="Times New Roman"/>
        </w:rPr>
        <w:t>содержания и текущего ремонта общего имущества, его состояния, а также – взаимодействия с клиентами – собственниками помещений в многоквартирном доме.</w:t>
      </w:r>
    </w:p>
    <w:p w14:paraId="28A3D4C6" w14:textId="122CCE86" w:rsidR="006C5F94" w:rsidRPr="000F1D22" w:rsidRDefault="006C5F94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В нормативном правовом акте, регулирующем вопросы управления</w:t>
      </w:r>
      <w:r w:rsidR="00916764" w:rsidRPr="000F1D22">
        <w:rPr>
          <w:rFonts w:ascii="Times New Roman" w:hAnsi="Times New Roman" w:cs="Times New Roman"/>
        </w:rPr>
        <w:t>, должен закрепляться общий алгоритм документарного оформления планов работ по содержанию и текущему ремонту, перечня соответствующих работ, результатов взаимодействия с собственниками при реализации института контроля качества исполнения договора управления многоквартирным домом.</w:t>
      </w:r>
    </w:p>
    <w:p w14:paraId="629E0BC8" w14:textId="7F639A70" w:rsidR="00916764" w:rsidRPr="000F1D22" w:rsidRDefault="00916764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Важнейшей функцией управления является подготовка предложений о размере платы за содержание жилого помещения. В настоящий момент указанные вопросы поверхностно регулируются Правилами №49</w:t>
      </w:r>
      <w:r w:rsidR="00336BBD" w:rsidRPr="000F1D22">
        <w:rPr>
          <w:rFonts w:ascii="Times New Roman" w:hAnsi="Times New Roman" w:cs="Times New Roman"/>
        </w:rPr>
        <w:t xml:space="preserve">1, хотя </w:t>
      </w:r>
      <w:r w:rsidRPr="000F1D22">
        <w:rPr>
          <w:rFonts w:ascii="Times New Roman" w:hAnsi="Times New Roman" w:cs="Times New Roman"/>
        </w:rPr>
        <w:t>никакого отношения к содержанию общего имущества не имеют.</w:t>
      </w:r>
    </w:p>
    <w:p w14:paraId="539267BC" w14:textId="7EA1A8E1" w:rsidR="00916764" w:rsidRPr="000F1D22" w:rsidRDefault="00916764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В частности, при рассмотрении вопросов определения размера финансовых обязательств собственников необходимо нормативно определить критерии достаточности и экономической обоснованности размера платы за содержание жилого помещения, роль размера платы за содержание жилого помещения, устанавливаемого органом местного самоуправления на территории соответствующего муниципального образования.</w:t>
      </w:r>
    </w:p>
    <w:p w14:paraId="777AC2A1" w14:textId="36790804" w:rsidR="00AD761D" w:rsidRPr="000F1D22" w:rsidRDefault="00AD761D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Важно отметить также, что при регулировании деятельности по управлению многоквартирным домом актуализации необходимо подвергнуть нормативный перечень технической документации (являющийся в настоящее время избыточным</w:t>
      </w:r>
      <w:r w:rsidR="00336BBD" w:rsidRPr="000F1D22">
        <w:rPr>
          <w:rFonts w:ascii="Times New Roman" w:hAnsi="Times New Roman" w:cs="Times New Roman"/>
        </w:rPr>
        <w:t>, о чем высказана позиция Верховного Суда Российской Федерации</w:t>
      </w:r>
      <w:r w:rsidRPr="000F1D22">
        <w:rPr>
          <w:rFonts w:ascii="Times New Roman" w:hAnsi="Times New Roman" w:cs="Times New Roman"/>
        </w:rPr>
        <w:t>), а равно – порядок и сроки ее аккумулирования</w:t>
      </w:r>
      <w:r w:rsidR="00336BBD" w:rsidRPr="000F1D22">
        <w:rPr>
          <w:rFonts w:ascii="Times New Roman" w:hAnsi="Times New Roman" w:cs="Times New Roman"/>
        </w:rPr>
        <w:t xml:space="preserve">, </w:t>
      </w:r>
      <w:r w:rsidRPr="000F1D22">
        <w:rPr>
          <w:rFonts w:ascii="Times New Roman" w:hAnsi="Times New Roman" w:cs="Times New Roman"/>
        </w:rPr>
        <w:t>актуализации</w:t>
      </w:r>
      <w:r w:rsidR="00336BBD" w:rsidRPr="000F1D22">
        <w:rPr>
          <w:rFonts w:ascii="Times New Roman" w:hAnsi="Times New Roman" w:cs="Times New Roman"/>
        </w:rPr>
        <w:t xml:space="preserve"> и передачи.</w:t>
      </w:r>
    </w:p>
    <w:p w14:paraId="63729E49" w14:textId="77777777" w:rsidR="000B5643" w:rsidRPr="000F1D22" w:rsidRDefault="000B5643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5B74D8A" w14:textId="5DE0028F" w:rsidR="000B5643" w:rsidRPr="000F1D22" w:rsidRDefault="000B5643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0F1D22">
        <w:rPr>
          <w:rFonts w:ascii="Times New Roman" w:hAnsi="Times New Roman" w:cs="Times New Roman"/>
          <w:b/>
          <w:bCs/>
        </w:rPr>
        <w:t>ТЕКУЩИЙ РЕМОНТ</w:t>
      </w:r>
    </w:p>
    <w:p w14:paraId="259AC4FB" w14:textId="4DBDBE13" w:rsidR="000B5643" w:rsidRPr="000F1D22" w:rsidRDefault="000B5643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 xml:space="preserve">При нормативном регулировании порядка текущего ремонта следует учитывать, что </w:t>
      </w:r>
      <w:r w:rsidR="000F1D22">
        <w:rPr>
          <w:rFonts w:ascii="Times New Roman" w:hAnsi="Times New Roman" w:cs="Times New Roman"/>
        </w:rPr>
        <w:t>действующее</w:t>
      </w:r>
      <w:r w:rsidRPr="000F1D22">
        <w:rPr>
          <w:rFonts w:ascii="Times New Roman" w:hAnsi="Times New Roman" w:cs="Times New Roman"/>
        </w:rPr>
        <w:t xml:space="preserve"> нормативное регулирование не содержит четкого разграничения работ по капитальному ремонту и работ по ремонту текущему. При проведении ремонтов крыши, лифтов, фасадов многоквартирного дома указанные понятия пересекаются и, порой подменяют друг друга. В результате имеют место быть две основные проблем</w:t>
      </w:r>
      <w:r w:rsidR="000F1D22">
        <w:rPr>
          <w:rFonts w:ascii="Times New Roman" w:hAnsi="Times New Roman" w:cs="Times New Roman"/>
        </w:rPr>
        <w:t>ы</w:t>
      </w:r>
      <w:r w:rsidRPr="000F1D22">
        <w:rPr>
          <w:rFonts w:ascii="Times New Roman" w:hAnsi="Times New Roman" w:cs="Times New Roman"/>
        </w:rPr>
        <w:t>:</w:t>
      </w:r>
    </w:p>
    <w:p w14:paraId="7687CC30" w14:textId="269FF627" w:rsidR="000B5643" w:rsidRPr="000F1D22" w:rsidRDefault="000F1D22" w:rsidP="000F1D22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0B5643" w:rsidRPr="000F1D22">
        <w:rPr>
          <w:rFonts w:ascii="Times New Roman" w:hAnsi="Times New Roman" w:cs="Times New Roman"/>
        </w:rPr>
        <w:t>еправомерное расходование денежных средств на проведение капитального ремонта в счет проведения ремонта текущего;</w:t>
      </w:r>
    </w:p>
    <w:p w14:paraId="70DEE062" w14:textId="2AFEC1FC" w:rsidR="000B5643" w:rsidRPr="000F1D22" w:rsidRDefault="000F1D22" w:rsidP="000F1D22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B5643" w:rsidRPr="000F1D22">
        <w:rPr>
          <w:rFonts w:ascii="Times New Roman" w:hAnsi="Times New Roman" w:cs="Times New Roman"/>
        </w:rPr>
        <w:t>ыполнение работ капитального характера за счет денежных средств, собираемых в составе платы за содержание жилого помещения.</w:t>
      </w:r>
    </w:p>
    <w:p w14:paraId="1EC82269" w14:textId="53439710" w:rsidR="000B5643" w:rsidRPr="000F1D22" w:rsidRDefault="000B5643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Указанное имеет место вследствие отсутствия жесткого правового разграничения указанных понятий.</w:t>
      </w:r>
    </w:p>
    <w:p w14:paraId="24E66FB3" w14:textId="7553036E" w:rsidR="000B5643" w:rsidRPr="000F1D22" w:rsidRDefault="000B5643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Следует иметь также ввиду, что в состав платы за жилое помещение входят два вида текущего ремонта. Один вид текущего ремонта входит в состав работ по содержанию общего имущества и утверждается собственниками помещений в составе услуг и работ по содержанию общего имущества. Данные виды работ обеспечивают исполнение нормативных требований к содержанию и эксплуатации дома. Текущие, неотложные, обязательные сезонные работы являются обязательными в силу норм содержания дома как объекта. Второй вид текущего ремонта определяется техническим состоянием общего имущества по результатам осмотра такого имущества и утверждается собственниками помещений отдельными решениями, так как необходимость его проведения зависит от результатов осмотра ОИ.</w:t>
      </w:r>
    </w:p>
    <w:p w14:paraId="7ADA5550" w14:textId="7664A291" w:rsidR="000B5643" w:rsidRPr="000F1D22" w:rsidRDefault="000B5643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F1D22">
        <w:rPr>
          <w:rFonts w:ascii="Times New Roman" w:hAnsi="Times New Roman" w:cs="Times New Roman"/>
        </w:rPr>
        <w:t>Иными словами, нормы, регулирующие отношения по текущему ремонту, должны обеспечивать разграничение нормативных видов ремонтных работ (капитального и текущего), содержать критерии, по которым те или иные работы по текущему ремонту буд</w:t>
      </w:r>
      <w:r w:rsidR="000F1D22">
        <w:rPr>
          <w:rFonts w:ascii="Times New Roman" w:hAnsi="Times New Roman" w:cs="Times New Roman"/>
        </w:rPr>
        <w:t>у</w:t>
      </w:r>
      <w:r w:rsidRPr="000F1D22">
        <w:rPr>
          <w:rFonts w:ascii="Times New Roman" w:hAnsi="Times New Roman" w:cs="Times New Roman"/>
        </w:rPr>
        <w:t>т относиться к содержанию или к отдельному виду работ, подлежащему дополнительному финансированию</w:t>
      </w:r>
      <w:r w:rsidR="000F1D22">
        <w:rPr>
          <w:rFonts w:ascii="Times New Roman" w:hAnsi="Times New Roman" w:cs="Times New Roman"/>
        </w:rPr>
        <w:t xml:space="preserve"> и утверждению на общем собрании.</w:t>
      </w:r>
    </w:p>
    <w:p w14:paraId="5FF6D302" w14:textId="77777777" w:rsidR="00AD761D" w:rsidRPr="000F1D22" w:rsidRDefault="00AD761D" w:rsidP="000F1D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AD761D" w:rsidRPr="000F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7BB6"/>
    <w:multiLevelType w:val="hybridMultilevel"/>
    <w:tmpl w:val="23F60870"/>
    <w:lvl w:ilvl="0" w:tplc="91D411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2C15AA"/>
    <w:multiLevelType w:val="hybridMultilevel"/>
    <w:tmpl w:val="4F2CB8AC"/>
    <w:lvl w:ilvl="0" w:tplc="C3F63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6A"/>
    <w:rsid w:val="000B5643"/>
    <w:rsid w:val="000D3A04"/>
    <w:rsid w:val="000F1D22"/>
    <w:rsid w:val="0012441F"/>
    <w:rsid w:val="00206436"/>
    <w:rsid w:val="00281C02"/>
    <w:rsid w:val="00336BBD"/>
    <w:rsid w:val="003949E8"/>
    <w:rsid w:val="003C726A"/>
    <w:rsid w:val="00516E15"/>
    <w:rsid w:val="006C5F94"/>
    <w:rsid w:val="0075491C"/>
    <w:rsid w:val="007E562E"/>
    <w:rsid w:val="00916764"/>
    <w:rsid w:val="0092732E"/>
    <w:rsid w:val="009612A4"/>
    <w:rsid w:val="00AD761D"/>
    <w:rsid w:val="00CF3245"/>
    <w:rsid w:val="00D011B4"/>
    <w:rsid w:val="00D95C28"/>
    <w:rsid w:val="00D96D41"/>
    <w:rsid w:val="00F82D96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4535"/>
  <w15:chartTrackingRefBased/>
  <w15:docId w15:val="{2D0862D7-ABA4-432B-BD93-4EF89F57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2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2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2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2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2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2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2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2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2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7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7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72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2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72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72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Чучман Илья</dc:creator>
  <cp:keywords/>
  <dc:description/>
  <cp:lastModifiedBy>Яна Кондратьева</cp:lastModifiedBy>
  <cp:revision>3</cp:revision>
  <dcterms:created xsi:type="dcterms:W3CDTF">2025-07-21T06:19:00Z</dcterms:created>
  <dcterms:modified xsi:type="dcterms:W3CDTF">2025-07-23T09:31:00Z</dcterms:modified>
</cp:coreProperties>
</file>